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52" w:rsidRDefault="000B4452" w:rsidP="00046020">
      <w:pPr>
        <w:pStyle w:val="a3"/>
        <w:jc w:val="left"/>
        <w:rPr>
          <w:b/>
          <w:bCs/>
        </w:rPr>
      </w:pPr>
    </w:p>
    <w:p w:rsidR="00455426" w:rsidRPr="00455426" w:rsidRDefault="00455426" w:rsidP="00455426">
      <w:pPr>
        <w:autoSpaceDN w:val="0"/>
        <w:jc w:val="center"/>
        <w:rPr>
          <w:rFonts w:eastAsia="Calibri"/>
          <w:b/>
          <w:lang w:eastAsia="en-US"/>
        </w:rPr>
      </w:pPr>
      <w:r w:rsidRPr="00455426">
        <w:rPr>
          <w:rFonts w:eastAsia="Calibri"/>
          <w:b/>
          <w:lang w:eastAsia="en-US"/>
        </w:rPr>
        <w:t>Муниципальное автономное образовательное учреждение</w:t>
      </w:r>
    </w:p>
    <w:p w:rsidR="00455426" w:rsidRPr="00455426" w:rsidRDefault="00455426" w:rsidP="00455426">
      <w:pPr>
        <w:autoSpaceDN w:val="0"/>
        <w:jc w:val="center"/>
        <w:rPr>
          <w:rFonts w:eastAsia="Calibri"/>
          <w:b/>
          <w:lang w:eastAsia="en-US"/>
        </w:rPr>
      </w:pPr>
      <w:r w:rsidRPr="00455426">
        <w:rPr>
          <w:rFonts w:eastAsia="Calibri"/>
          <w:b/>
          <w:lang w:eastAsia="en-US"/>
        </w:rPr>
        <w:t>Озерновская средняя общеобразовательная школа №3</w:t>
      </w:r>
    </w:p>
    <w:p w:rsidR="00455426" w:rsidRPr="00455426" w:rsidRDefault="00455426" w:rsidP="00455426">
      <w:pPr>
        <w:autoSpaceDN w:val="0"/>
        <w:jc w:val="center"/>
        <w:rPr>
          <w:rFonts w:eastAsia="Calibri"/>
          <w:b/>
          <w:lang w:eastAsia="en-US"/>
        </w:rPr>
      </w:pPr>
    </w:p>
    <w:p w:rsidR="00455426" w:rsidRPr="00455426" w:rsidRDefault="00455426" w:rsidP="00455426">
      <w:pPr>
        <w:autoSpaceDN w:val="0"/>
        <w:jc w:val="center"/>
        <w:rPr>
          <w:rFonts w:eastAsia="Calibri"/>
          <w:b/>
          <w:lang w:eastAsia="en-US"/>
        </w:rPr>
      </w:pPr>
    </w:p>
    <w:tbl>
      <w:tblPr>
        <w:tblW w:w="10745" w:type="dxa"/>
        <w:tblLook w:val="04A0" w:firstRow="1" w:lastRow="0" w:firstColumn="1" w:lastColumn="0" w:noHBand="0" w:noVBand="1"/>
      </w:tblPr>
      <w:tblGrid>
        <w:gridCol w:w="10745"/>
      </w:tblGrid>
      <w:tr w:rsidR="00455426" w:rsidRPr="00455426" w:rsidTr="00455426">
        <w:trPr>
          <w:trHeight w:val="280"/>
        </w:trPr>
        <w:tc>
          <w:tcPr>
            <w:tcW w:w="10745" w:type="dxa"/>
            <w:hideMark/>
          </w:tcPr>
          <w:p w:rsidR="00455426" w:rsidRPr="00455426" w:rsidRDefault="00455426" w:rsidP="00455426">
            <w:pPr>
              <w:autoSpaceDN w:val="0"/>
              <w:jc w:val="center"/>
              <w:rPr>
                <w:rFonts w:eastAsia="Calibri"/>
                <w:b/>
                <w:color w:val="262626"/>
                <w:lang w:eastAsia="en-US"/>
              </w:rPr>
            </w:pPr>
            <w:r w:rsidRPr="00455426">
              <w:rPr>
                <w:rFonts w:eastAsia="Calibri"/>
                <w:b/>
                <w:color w:val="262626"/>
                <w:lang w:eastAsia="en-US"/>
              </w:rPr>
              <w:t>ПРИНЯТО                                                                                                                        УТВЕРЖДАЮ</w:t>
            </w:r>
            <w:proofErr w:type="gramStart"/>
            <w:r w:rsidRPr="00455426">
              <w:rPr>
                <w:rFonts w:eastAsia="Calibri"/>
                <w:b/>
                <w:color w:val="262626"/>
                <w:lang w:eastAsia="en-US"/>
              </w:rPr>
              <w:t xml:space="preserve"> :</w:t>
            </w:r>
            <w:proofErr w:type="gramEnd"/>
          </w:p>
          <w:p w:rsidR="00455426" w:rsidRPr="00455426" w:rsidRDefault="00455426" w:rsidP="00455426">
            <w:pPr>
              <w:autoSpaceDN w:val="0"/>
              <w:jc w:val="center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Педагогическим советом                                                             Директор МАОУ Озерновская СОШ №3</w:t>
            </w:r>
          </w:p>
          <w:p w:rsidR="00455426" w:rsidRPr="00455426" w:rsidRDefault="00455426" w:rsidP="00455426">
            <w:pPr>
              <w:autoSpaceDN w:val="0"/>
              <w:rPr>
                <w:rFonts w:eastAsia="Calibri"/>
                <w:color w:val="262626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>Протокол №1 от 31 августа 2017г.                                                   ______________Г.В. Языкина</w:t>
            </w:r>
          </w:p>
          <w:p w:rsidR="00455426" w:rsidRPr="00455426" w:rsidRDefault="00455426" w:rsidP="00455426">
            <w:pPr>
              <w:autoSpaceDN w:val="0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455426">
              <w:rPr>
                <w:rFonts w:eastAsia="Calibri"/>
                <w:color w:val="262626"/>
                <w:lang w:eastAsia="en-US"/>
              </w:rPr>
              <w:t xml:space="preserve">         </w:t>
            </w:r>
            <w:proofErr w:type="spellStart"/>
            <w:r w:rsidRPr="00455426">
              <w:rPr>
                <w:rFonts w:eastAsia="Calibri"/>
                <w:color w:val="262626"/>
                <w:lang w:val="en-US" w:eastAsia="en-US"/>
              </w:rPr>
              <w:t>Приказ</w:t>
            </w:r>
            <w:proofErr w:type="spellEnd"/>
            <w:r w:rsidRPr="00455426">
              <w:rPr>
                <w:rFonts w:eastAsia="Calibri"/>
                <w:color w:val="262626"/>
                <w:lang w:val="en-US" w:eastAsia="en-US"/>
              </w:rPr>
              <w:t xml:space="preserve"> № 52/</w:t>
            </w:r>
            <w:r w:rsidRPr="00455426">
              <w:rPr>
                <w:rFonts w:eastAsia="Calibri"/>
                <w:color w:val="262626"/>
                <w:lang w:eastAsia="en-US"/>
              </w:rPr>
              <w:t>3 от 06 сентября 2017</w:t>
            </w:r>
          </w:p>
        </w:tc>
      </w:tr>
    </w:tbl>
    <w:p w:rsidR="000B4452" w:rsidRDefault="000B4452" w:rsidP="008A7EFF">
      <w:pPr>
        <w:pStyle w:val="a3"/>
        <w:rPr>
          <w:b/>
          <w:bCs/>
        </w:rPr>
      </w:pPr>
    </w:p>
    <w:p w:rsidR="00FF578B" w:rsidRDefault="00FF578B" w:rsidP="000B4452">
      <w:pPr>
        <w:pStyle w:val="a3"/>
        <w:rPr>
          <w:b/>
          <w:bCs/>
          <w:color w:val="000000" w:themeColor="text1"/>
        </w:rPr>
      </w:pPr>
    </w:p>
    <w:p w:rsidR="008A7EFF" w:rsidRPr="00FF578B" w:rsidRDefault="008A7EFF" w:rsidP="000B4452">
      <w:pPr>
        <w:pStyle w:val="a3"/>
        <w:rPr>
          <w:b/>
          <w:bCs/>
          <w:color w:val="000000" w:themeColor="text1"/>
        </w:rPr>
      </w:pPr>
      <w:r w:rsidRPr="00FF578B">
        <w:rPr>
          <w:b/>
          <w:bCs/>
          <w:color w:val="000000" w:themeColor="text1"/>
        </w:rPr>
        <w:t>ПОЛОЖЕНИЕ</w:t>
      </w:r>
    </w:p>
    <w:p w:rsidR="008A7EFF" w:rsidRPr="00FF578B" w:rsidRDefault="005D2825" w:rsidP="000B4452">
      <w:pPr>
        <w:pStyle w:val="a5"/>
        <w:rPr>
          <w:color w:val="000000" w:themeColor="text1"/>
        </w:rPr>
      </w:pPr>
      <w:r w:rsidRPr="00FF578B">
        <w:rPr>
          <w:color w:val="000000" w:themeColor="text1"/>
        </w:rPr>
        <w:t xml:space="preserve">о </w:t>
      </w:r>
      <w:r w:rsidR="00FF578B" w:rsidRPr="00FF578B">
        <w:rPr>
          <w:color w:val="000000" w:themeColor="text1"/>
        </w:rPr>
        <w:t xml:space="preserve">школьном </w:t>
      </w:r>
      <w:r w:rsidRPr="00FF578B">
        <w:rPr>
          <w:color w:val="000000" w:themeColor="text1"/>
        </w:rPr>
        <w:t>конкурсе «К</w:t>
      </w:r>
      <w:r w:rsidR="008A7EFF" w:rsidRPr="00FF578B">
        <w:rPr>
          <w:color w:val="000000" w:themeColor="text1"/>
        </w:rPr>
        <w:t>ласс года»</w:t>
      </w:r>
    </w:p>
    <w:p w:rsidR="000B4452" w:rsidRDefault="00FF578B" w:rsidP="000B4452">
      <w:pPr>
        <w:pStyle w:val="a5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p w:rsidR="000B4452" w:rsidRPr="000B4452" w:rsidRDefault="000B4452" w:rsidP="000B4452">
      <w:pPr>
        <w:pStyle w:val="a5"/>
        <w:rPr>
          <w:color w:val="000000" w:themeColor="text1"/>
          <w:sz w:val="24"/>
        </w:rPr>
      </w:pPr>
    </w:p>
    <w:p w:rsidR="008A7EFF" w:rsidRPr="000B4452" w:rsidRDefault="008A7EFF" w:rsidP="000B4452">
      <w:pPr>
        <w:pStyle w:val="a7"/>
        <w:spacing w:before="0" w:beforeAutospacing="0" w:after="0" w:afterAutospacing="0"/>
        <w:ind w:left="-540"/>
        <w:jc w:val="center"/>
        <w:rPr>
          <w:b/>
          <w:bCs/>
          <w:color w:val="000000" w:themeColor="text1"/>
        </w:rPr>
      </w:pPr>
      <w:r w:rsidRPr="000B4452">
        <w:rPr>
          <w:b/>
          <w:bCs/>
          <w:color w:val="000000" w:themeColor="text1"/>
        </w:rPr>
        <w:t xml:space="preserve">1. </w:t>
      </w:r>
      <w:r w:rsidR="00FF578B" w:rsidRPr="000B4452">
        <w:rPr>
          <w:b/>
          <w:bCs/>
          <w:color w:val="000000" w:themeColor="text1"/>
        </w:rPr>
        <w:t>Общие положения</w:t>
      </w:r>
      <w:r w:rsidR="00FF578B">
        <w:rPr>
          <w:b/>
          <w:bCs/>
          <w:color w:val="000000" w:themeColor="text1"/>
        </w:rPr>
        <w:t xml:space="preserve"> </w:t>
      </w:r>
    </w:p>
    <w:p w:rsidR="00046020" w:rsidRDefault="00046020" w:rsidP="00046020">
      <w:pPr>
        <w:pStyle w:val="a7"/>
        <w:spacing w:before="0" w:beforeAutospacing="0" w:after="0" w:afterAutospacing="0"/>
        <w:ind w:left="-105"/>
        <w:jc w:val="both"/>
        <w:rPr>
          <w:color w:val="000000" w:themeColor="text1"/>
        </w:rPr>
      </w:pPr>
      <w:r>
        <w:rPr>
          <w:color w:val="000000" w:themeColor="text1"/>
        </w:rPr>
        <w:t>1.1.</w:t>
      </w:r>
      <w:r w:rsidR="008A7EFF" w:rsidRPr="000B4452">
        <w:rPr>
          <w:color w:val="000000" w:themeColor="text1"/>
        </w:rPr>
        <w:t xml:space="preserve">Школьный конкурс </w:t>
      </w:r>
      <w:r w:rsidR="00E566E6" w:rsidRPr="00FF578B">
        <w:rPr>
          <w:color w:val="000000" w:themeColor="text1"/>
        </w:rPr>
        <w:t>«Класс года»</w:t>
      </w:r>
      <w:r w:rsidR="00E566E6">
        <w:rPr>
          <w:color w:val="000000" w:themeColor="text1"/>
        </w:rPr>
        <w:t xml:space="preserve"> (далее - Конкурс)</w:t>
      </w:r>
      <w:r w:rsidR="008A7EFF" w:rsidRPr="000B4452">
        <w:rPr>
          <w:color w:val="000000" w:themeColor="text1"/>
        </w:rPr>
        <w:t xml:space="preserve"> </w:t>
      </w:r>
      <w:r w:rsidR="00E566E6" w:rsidRPr="000B4452">
        <w:rPr>
          <w:color w:val="000000" w:themeColor="text1"/>
        </w:rPr>
        <w:t>проводится с целью выявления наиболее сплоченных и творческих классных коллективов</w:t>
      </w:r>
      <w:r w:rsidR="00E566E6">
        <w:rPr>
          <w:color w:val="000000" w:themeColor="text1"/>
        </w:rPr>
        <w:t xml:space="preserve"> </w:t>
      </w:r>
      <w:r w:rsidR="00E566E6" w:rsidRPr="00455426">
        <w:rPr>
          <w:rFonts w:eastAsia="Calibri"/>
          <w:color w:val="262626"/>
          <w:lang w:eastAsia="en-US"/>
        </w:rPr>
        <w:t>МАОУ Озерновская СОШ №3</w:t>
      </w:r>
      <w:r w:rsidR="00E566E6">
        <w:rPr>
          <w:rFonts w:eastAsia="Calibri"/>
          <w:color w:val="262626"/>
          <w:lang w:eastAsia="en-US"/>
        </w:rPr>
        <w:t xml:space="preserve"> (далее – Школа), </w:t>
      </w:r>
      <w:r w:rsidR="00E566E6" w:rsidRPr="000B4452">
        <w:rPr>
          <w:color w:val="000000" w:themeColor="text1"/>
        </w:rPr>
        <w:t xml:space="preserve">улучшения качества и содержания воспитательной </w:t>
      </w:r>
      <w:r w:rsidR="00E566E6">
        <w:rPr>
          <w:color w:val="000000" w:themeColor="text1"/>
        </w:rPr>
        <w:t>в школе</w:t>
      </w:r>
      <w:r>
        <w:rPr>
          <w:color w:val="000000" w:themeColor="text1"/>
        </w:rPr>
        <w:t>.</w:t>
      </w:r>
    </w:p>
    <w:p w:rsidR="000B4452" w:rsidRDefault="00046020" w:rsidP="00046020">
      <w:pPr>
        <w:pStyle w:val="a7"/>
        <w:spacing w:before="0" w:beforeAutospacing="0" w:after="0" w:afterAutospacing="0"/>
        <w:ind w:left="-105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8A7EFF" w:rsidRPr="000B4452">
        <w:rPr>
          <w:color w:val="000000" w:themeColor="text1"/>
        </w:rPr>
        <w:t>Принцип соревнования, заложенный в основе конкурса, должен помочь в развитии школьного самоуправления.</w:t>
      </w:r>
    </w:p>
    <w:p w:rsidR="000B4452" w:rsidRDefault="00046020" w:rsidP="00046020">
      <w:pPr>
        <w:pStyle w:val="a7"/>
        <w:spacing w:before="0" w:beforeAutospacing="0" w:after="0" w:afterAutospacing="0"/>
        <w:ind w:left="-105"/>
        <w:jc w:val="both"/>
        <w:rPr>
          <w:color w:val="000000" w:themeColor="text1"/>
        </w:rPr>
      </w:pPr>
      <w:r>
        <w:t>1.3.</w:t>
      </w:r>
      <w:bookmarkStart w:id="0" w:name="_GoBack"/>
      <w:bookmarkEnd w:id="0"/>
      <w:r w:rsidRPr="00A92501">
        <w:rPr>
          <w:rFonts w:eastAsiaTheme="minorHAnsi"/>
          <w:lang w:eastAsia="en-US"/>
        </w:rPr>
        <w:t>Положение составлено в соответствии с Федеральным законом от 29.12.2012 № 273-ФЗ "Об образовании в Российской Федерации", Конвенцией ООН о правах ребенка, уставом Школы и другими нормативными правовыми актами, регулирующими Школу</w:t>
      </w:r>
    </w:p>
    <w:p w:rsidR="000B4452" w:rsidRDefault="000B4452" w:rsidP="000B4452">
      <w:pPr>
        <w:pStyle w:val="2"/>
        <w:ind w:left="-105"/>
        <w:jc w:val="center"/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2.</w:t>
      </w:r>
      <w:r w:rsidR="00FF578B">
        <w:rPr>
          <w:b/>
          <w:bCs/>
          <w:color w:val="000000" w:themeColor="text1"/>
          <w:sz w:val="24"/>
        </w:rPr>
        <w:t xml:space="preserve"> Задачи</w:t>
      </w:r>
    </w:p>
    <w:p w:rsidR="008A7EFF" w:rsidRPr="000B4452" w:rsidRDefault="008A7EFF" w:rsidP="000B4452">
      <w:pPr>
        <w:pStyle w:val="2"/>
        <w:numPr>
          <w:ilvl w:val="0"/>
          <w:numId w:val="9"/>
        </w:numPr>
        <w:jc w:val="both"/>
        <w:rPr>
          <w:b/>
          <w:bCs/>
          <w:color w:val="000000" w:themeColor="text1"/>
          <w:sz w:val="24"/>
        </w:rPr>
      </w:pPr>
      <w:r w:rsidRPr="000B4452">
        <w:rPr>
          <w:color w:val="000000" w:themeColor="text1"/>
          <w:sz w:val="24"/>
        </w:rPr>
        <w:t>Положить начало традициям школы, которые будут положительно влиять на формирование мировоззрения и мироощущения ребенка;</w:t>
      </w:r>
    </w:p>
    <w:p w:rsidR="000B4452" w:rsidRDefault="00762292" w:rsidP="000B445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развивать классное и школьное самоуправление; </w:t>
      </w:r>
    </w:p>
    <w:p w:rsidR="000B4452" w:rsidRDefault="008A7EFF" w:rsidP="000B445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определ</w:t>
      </w:r>
      <w:r w:rsidR="00762292" w:rsidRPr="000B4452">
        <w:rPr>
          <w:color w:val="000000" w:themeColor="text1"/>
        </w:rPr>
        <w:t>ять совместно</w:t>
      </w:r>
      <w:r w:rsidRPr="000B4452">
        <w:rPr>
          <w:color w:val="000000" w:themeColor="text1"/>
        </w:rPr>
        <w:t xml:space="preserve"> нравственные законы жизни в коллективе на примере класса, школы;</w:t>
      </w:r>
    </w:p>
    <w:p w:rsidR="000B4452" w:rsidRDefault="00762292" w:rsidP="000B445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утверждать активную жизненную позицию </w:t>
      </w:r>
      <w:proofErr w:type="gramStart"/>
      <w:r w:rsidR="002D3D77" w:rsidRPr="000B4452">
        <w:rPr>
          <w:color w:val="000000" w:themeColor="text1"/>
        </w:rPr>
        <w:t>об</w:t>
      </w:r>
      <w:r w:rsidRPr="000B4452">
        <w:rPr>
          <w:color w:val="000000" w:themeColor="text1"/>
        </w:rPr>
        <w:t>уча</w:t>
      </w:r>
      <w:r w:rsidR="002D3D77" w:rsidRPr="000B4452">
        <w:rPr>
          <w:color w:val="000000" w:themeColor="text1"/>
        </w:rPr>
        <w:t>ю</w:t>
      </w:r>
      <w:r w:rsidRPr="000B4452">
        <w:rPr>
          <w:color w:val="000000" w:themeColor="text1"/>
        </w:rPr>
        <w:t>щихся</w:t>
      </w:r>
      <w:proofErr w:type="gramEnd"/>
      <w:r w:rsidRPr="000B4452">
        <w:rPr>
          <w:color w:val="000000" w:themeColor="text1"/>
        </w:rPr>
        <w:t xml:space="preserve">; </w:t>
      </w:r>
    </w:p>
    <w:p w:rsidR="00762292" w:rsidRPr="000B4452" w:rsidRDefault="00B74086" w:rsidP="000B4452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ф</w:t>
      </w:r>
      <w:r w:rsidRPr="00D33D48">
        <w:rPr>
          <w:color w:val="000000" w:themeColor="text1"/>
        </w:rPr>
        <w:t>ормирова</w:t>
      </w:r>
      <w:r w:rsidRPr="000B4452">
        <w:rPr>
          <w:color w:val="000000" w:themeColor="text1"/>
        </w:rPr>
        <w:t>ть</w:t>
      </w:r>
      <w:r w:rsidRPr="00D33D48">
        <w:rPr>
          <w:color w:val="000000" w:themeColor="text1"/>
        </w:rPr>
        <w:t xml:space="preserve"> творческ</w:t>
      </w:r>
      <w:r w:rsidRPr="000B4452">
        <w:rPr>
          <w:color w:val="000000" w:themeColor="text1"/>
        </w:rPr>
        <w:t>ую</w:t>
      </w:r>
      <w:r w:rsidRPr="00D33D48">
        <w:rPr>
          <w:color w:val="000000" w:themeColor="text1"/>
        </w:rPr>
        <w:t>, познавательн</w:t>
      </w:r>
      <w:r w:rsidRPr="000B4452">
        <w:rPr>
          <w:color w:val="000000" w:themeColor="text1"/>
        </w:rPr>
        <w:t>ую</w:t>
      </w:r>
      <w:r w:rsidRPr="00D33D48">
        <w:rPr>
          <w:color w:val="000000" w:themeColor="text1"/>
        </w:rPr>
        <w:t xml:space="preserve"> активност</w:t>
      </w:r>
      <w:r w:rsidRPr="000B4452">
        <w:rPr>
          <w:color w:val="000000" w:themeColor="text1"/>
        </w:rPr>
        <w:t>ь</w:t>
      </w:r>
      <w:r w:rsidRPr="00D33D48">
        <w:rPr>
          <w:color w:val="000000" w:themeColor="text1"/>
        </w:rPr>
        <w:t xml:space="preserve"> классных коллективов в урочное и внеурочное время</w:t>
      </w:r>
    </w:p>
    <w:p w:rsidR="00762292" w:rsidRDefault="00762292" w:rsidP="000B4452">
      <w:pPr>
        <w:pStyle w:val="Default"/>
        <w:numPr>
          <w:ilvl w:val="0"/>
          <w:numId w:val="9"/>
        </w:numPr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стимулировать классных руководителей, актив класса  к реализации творческого подхода в работе и учебе. </w:t>
      </w:r>
    </w:p>
    <w:p w:rsidR="000B4452" w:rsidRPr="000B4452" w:rsidRDefault="000B4452" w:rsidP="00FF578B">
      <w:pPr>
        <w:pStyle w:val="Default"/>
        <w:ind w:left="720"/>
        <w:rPr>
          <w:color w:val="000000" w:themeColor="text1"/>
        </w:rPr>
      </w:pPr>
    </w:p>
    <w:p w:rsidR="002D3D77" w:rsidRPr="000B4452" w:rsidRDefault="000B4452" w:rsidP="000B4452">
      <w:pPr>
        <w:pStyle w:val="a7"/>
        <w:spacing w:before="0" w:beforeAutospacing="0" w:after="0" w:afterAutospacing="0"/>
        <w:ind w:left="-53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</w:t>
      </w:r>
      <w:r w:rsidR="00FF578B">
        <w:rPr>
          <w:b/>
          <w:bCs/>
          <w:color w:val="000000" w:themeColor="text1"/>
        </w:rPr>
        <w:t>. О</w:t>
      </w:r>
      <w:r w:rsidR="00FF578B" w:rsidRPr="000B4452">
        <w:rPr>
          <w:b/>
          <w:bCs/>
          <w:color w:val="000000" w:themeColor="text1"/>
        </w:rPr>
        <w:t>рганизация и порядок проведения конкурса</w:t>
      </w:r>
      <w:r w:rsidR="00FF578B">
        <w:rPr>
          <w:b/>
          <w:bCs/>
          <w:color w:val="000000" w:themeColor="text1"/>
        </w:rPr>
        <w:t xml:space="preserve"> </w:t>
      </w:r>
    </w:p>
    <w:p w:rsidR="000B4452" w:rsidRDefault="008A7EFF" w:rsidP="00455426">
      <w:pPr>
        <w:pStyle w:val="a7"/>
        <w:tabs>
          <w:tab w:val="left" w:pos="0"/>
        </w:tabs>
        <w:spacing w:before="0" w:beforeAutospacing="0" w:after="0" w:afterAutospacing="0"/>
        <w:ind w:left="-539" w:firstLine="539"/>
        <w:jc w:val="both"/>
        <w:rPr>
          <w:b/>
          <w:bCs/>
          <w:color w:val="000000" w:themeColor="text1"/>
        </w:rPr>
      </w:pPr>
      <w:r w:rsidRPr="000B4452">
        <w:rPr>
          <w:color w:val="000000" w:themeColor="text1"/>
        </w:rPr>
        <w:t xml:space="preserve">3.1 Конкурс </w:t>
      </w:r>
      <w:r w:rsidR="002D3D77" w:rsidRPr="000B4452">
        <w:rPr>
          <w:color w:val="000000" w:themeColor="text1"/>
        </w:rPr>
        <w:t xml:space="preserve"> «Класс года» </w:t>
      </w:r>
      <w:r w:rsidRPr="000B4452">
        <w:rPr>
          <w:color w:val="000000" w:themeColor="text1"/>
        </w:rPr>
        <w:t>проводится в течение учебного года</w:t>
      </w:r>
      <w:proofErr w:type="gramStart"/>
      <w:r w:rsidRPr="000B4452">
        <w:rPr>
          <w:color w:val="000000" w:themeColor="text1"/>
        </w:rPr>
        <w:t>.</w:t>
      </w:r>
      <w:proofErr w:type="gramEnd"/>
      <w:r w:rsidR="002D3D77" w:rsidRPr="000B4452">
        <w:rPr>
          <w:color w:val="000000" w:themeColor="text1"/>
        </w:rPr>
        <w:t xml:space="preserve"> </w:t>
      </w:r>
      <w:proofErr w:type="gramStart"/>
      <w:r w:rsidR="002D3D77" w:rsidRPr="000B4452">
        <w:rPr>
          <w:color w:val="000000" w:themeColor="text1"/>
        </w:rPr>
        <w:t>с</w:t>
      </w:r>
      <w:proofErr w:type="gramEnd"/>
      <w:r w:rsidR="002D3D77" w:rsidRPr="000B4452">
        <w:rPr>
          <w:color w:val="000000" w:themeColor="text1"/>
        </w:rPr>
        <w:t xml:space="preserve"> 1 сентября по 25 мая; </w:t>
      </w:r>
    </w:p>
    <w:p w:rsidR="008A7EFF" w:rsidRPr="000B4452" w:rsidRDefault="008A7EFF" w:rsidP="00455426">
      <w:pPr>
        <w:pStyle w:val="a7"/>
        <w:tabs>
          <w:tab w:val="left" w:pos="0"/>
        </w:tabs>
        <w:spacing w:before="0" w:beforeAutospacing="0" w:after="0" w:afterAutospacing="0"/>
        <w:jc w:val="both"/>
        <w:rPr>
          <w:b/>
          <w:bCs/>
          <w:color w:val="000000" w:themeColor="text1"/>
        </w:rPr>
      </w:pPr>
      <w:r w:rsidRPr="000B4452">
        <w:rPr>
          <w:color w:val="000000" w:themeColor="text1"/>
        </w:rPr>
        <w:t>3.2</w:t>
      </w:r>
      <w:proofErr w:type="gramStart"/>
      <w:r w:rsidRPr="000B4452">
        <w:rPr>
          <w:color w:val="000000" w:themeColor="text1"/>
        </w:rPr>
        <w:t xml:space="preserve"> В</w:t>
      </w:r>
      <w:proofErr w:type="gramEnd"/>
      <w:r w:rsidRPr="000B4452">
        <w:rPr>
          <w:color w:val="000000" w:themeColor="text1"/>
        </w:rPr>
        <w:t xml:space="preserve"> конкурсе  принимают участие классные коллективы с 1 по 11 класс школы во главе с классными руководителями.</w:t>
      </w:r>
    </w:p>
    <w:p w:rsidR="008A7EFF" w:rsidRPr="000B4452" w:rsidRDefault="008A7EFF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3.3 Предварительные итоги под</w:t>
      </w:r>
      <w:r w:rsidR="008C0763" w:rsidRPr="000B4452">
        <w:rPr>
          <w:color w:val="000000" w:themeColor="text1"/>
        </w:rPr>
        <w:t xml:space="preserve">водятся в конце каждой четверти </w:t>
      </w:r>
      <w:proofErr w:type="gramStart"/>
      <w:r w:rsidR="002D3D77" w:rsidRPr="000B4452">
        <w:rPr>
          <w:color w:val="000000" w:themeColor="text1"/>
        </w:rPr>
        <w:t>ответственными</w:t>
      </w:r>
      <w:proofErr w:type="gramEnd"/>
      <w:r w:rsidR="002D3D77" w:rsidRPr="000B4452">
        <w:rPr>
          <w:color w:val="000000" w:themeColor="text1"/>
        </w:rPr>
        <w:t xml:space="preserve"> за направление деятельности:</w:t>
      </w:r>
    </w:p>
    <w:p w:rsidR="002D3D77" w:rsidRPr="000B4452" w:rsidRDefault="002D3D77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Учебная работа </w:t>
      </w:r>
      <w:proofErr w:type="gramStart"/>
      <w:r w:rsidRPr="000B4452">
        <w:rPr>
          <w:color w:val="000000" w:themeColor="text1"/>
        </w:rPr>
        <w:t>–з</w:t>
      </w:r>
      <w:proofErr w:type="gramEnd"/>
      <w:r w:rsidRPr="000B4452">
        <w:rPr>
          <w:color w:val="000000" w:themeColor="text1"/>
        </w:rPr>
        <w:t xml:space="preserve">авуч по учебной работе; </w:t>
      </w:r>
    </w:p>
    <w:p w:rsidR="002D3D77" w:rsidRPr="000B4452" w:rsidRDefault="002D3D77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Спортивная работа – инструкторы по физическому воспитанию;</w:t>
      </w:r>
    </w:p>
    <w:p w:rsidR="002D3D77" w:rsidRPr="000B4452" w:rsidRDefault="002D3D77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Этическое лицо класса – завуч по воспитательной работе;</w:t>
      </w:r>
    </w:p>
    <w:p w:rsidR="002D3D77" w:rsidRPr="000B4452" w:rsidRDefault="002D3D77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Культмассовая работа – педагог </w:t>
      </w:r>
      <w:proofErr w:type="gramStart"/>
      <w:r w:rsidRPr="000B4452">
        <w:rPr>
          <w:color w:val="000000" w:themeColor="text1"/>
        </w:rPr>
        <w:t>–о</w:t>
      </w:r>
      <w:proofErr w:type="gramEnd"/>
      <w:r w:rsidRPr="000B4452">
        <w:rPr>
          <w:color w:val="000000" w:themeColor="text1"/>
        </w:rPr>
        <w:t>рганизатор</w:t>
      </w:r>
    </w:p>
    <w:p w:rsidR="00B74086" w:rsidRPr="000B4452" w:rsidRDefault="002D3D77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Дежурство </w:t>
      </w:r>
      <w:r w:rsidR="00B74086" w:rsidRPr="000B4452">
        <w:rPr>
          <w:color w:val="000000" w:themeColor="text1"/>
        </w:rPr>
        <w:t xml:space="preserve"> по школ</w:t>
      </w:r>
      <w:proofErr w:type="gramStart"/>
      <w:r w:rsidR="00B74086" w:rsidRPr="000B4452">
        <w:rPr>
          <w:color w:val="000000" w:themeColor="text1"/>
        </w:rPr>
        <w:t>е</w:t>
      </w:r>
      <w:r w:rsidRPr="000B4452">
        <w:rPr>
          <w:color w:val="000000" w:themeColor="text1"/>
        </w:rPr>
        <w:t>–</w:t>
      </w:r>
      <w:proofErr w:type="gramEnd"/>
      <w:r w:rsidRPr="000B4452">
        <w:rPr>
          <w:color w:val="000000" w:themeColor="text1"/>
        </w:rPr>
        <w:t xml:space="preserve"> социальный педагог</w:t>
      </w:r>
    </w:p>
    <w:p w:rsidR="00B74086" w:rsidRPr="00D33D48" w:rsidRDefault="00B74086" w:rsidP="00455426">
      <w:pPr>
        <w:pStyle w:val="a7"/>
        <w:spacing w:before="0" w:beforeAutospacing="0" w:after="0" w:afterAutospacing="0"/>
        <w:ind w:left="142" w:hanging="142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совместно с Советом старшеклассников </w:t>
      </w:r>
    </w:p>
    <w:p w:rsidR="002D280F" w:rsidRDefault="00B74086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3.4.</w:t>
      </w:r>
      <w:r w:rsidRPr="00D33D48">
        <w:rPr>
          <w:color w:val="000000" w:themeColor="text1"/>
        </w:rPr>
        <w:t>Победитель “Класс года” награждается на линейке, посвященной окончанию учебного года</w:t>
      </w:r>
      <w:r w:rsidRPr="000B4452">
        <w:rPr>
          <w:color w:val="000000" w:themeColor="text1"/>
        </w:rPr>
        <w:t xml:space="preserve"> </w:t>
      </w:r>
    </w:p>
    <w:p w:rsidR="008C0763" w:rsidRPr="000B4452" w:rsidRDefault="008C0763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3.</w:t>
      </w:r>
      <w:r w:rsidR="000B4452">
        <w:rPr>
          <w:color w:val="000000" w:themeColor="text1"/>
        </w:rPr>
        <w:t>5</w:t>
      </w:r>
      <w:r w:rsidRPr="000B4452">
        <w:rPr>
          <w:color w:val="000000" w:themeColor="text1"/>
        </w:rPr>
        <w:t xml:space="preserve"> Ход конкурса отражается в Экране соревнований</w:t>
      </w:r>
      <w:r w:rsidR="002D280F">
        <w:rPr>
          <w:color w:val="000000" w:themeColor="text1"/>
        </w:rPr>
        <w:t xml:space="preserve"> </w:t>
      </w:r>
      <w:r w:rsidRPr="000B4452">
        <w:rPr>
          <w:color w:val="000000" w:themeColor="text1"/>
        </w:rPr>
        <w:t>«Класс года»</w:t>
      </w:r>
      <w:r w:rsidR="002D3D77" w:rsidRPr="000B4452">
        <w:rPr>
          <w:color w:val="000000" w:themeColor="text1"/>
        </w:rPr>
        <w:t xml:space="preserve"> на стенде Воспитательная работа и на сайте школы</w:t>
      </w:r>
    </w:p>
    <w:p w:rsidR="008A7EFF" w:rsidRPr="000B4452" w:rsidRDefault="008A7EFF" w:rsidP="000B4452">
      <w:pPr>
        <w:pStyle w:val="a7"/>
        <w:spacing w:before="0" w:beforeAutospacing="0" w:after="0" w:afterAutospacing="0"/>
        <w:jc w:val="both"/>
        <w:rPr>
          <w:color w:val="000000" w:themeColor="text1"/>
        </w:rPr>
      </w:pPr>
    </w:p>
    <w:p w:rsidR="008A7EFF" w:rsidRDefault="00FF578B" w:rsidP="006461B0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 </w:t>
      </w:r>
      <w:r w:rsidRPr="000B4452">
        <w:rPr>
          <w:b/>
          <w:color w:val="000000" w:themeColor="text1"/>
        </w:rPr>
        <w:t>Крит</w:t>
      </w:r>
      <w:r>
        <w:rPr>
          <w:b/>
          <w:color w:val="000000" w:themeColor="text1"/>
        </w:rPr>
        <w:t>ерии оценивания рейтинга класса</w:t>
      </w:r>
    </w:p>
    <w:p w:rsidR="006461B0" w:rsidRPr="000B4452" w:rsidRDefault="006461B0" w:rsidP="006461B0">
      <w:pPr>
        <w:pStyle w:val="a7"/>
        <w:spacing w:before="0" w:beforeAutospacing="0" w:after="0" w:afterAutospacing="0"/>
        <w:jc w:val="center"/>
        <w:rPr>
          <w:b/>
          <w:color w:val="000000" w:themeColor="text1"/>
        </w:rPr>
      </w:pPr>
    </w:p>
    <w:p w:rsidR="002D3D77" w:rsidRPr="006461B0" w:rsidRDefault="006461B0" w:rsidP="000B4452">
      <w:pPr>
        <w:pStyle w:val="a7"/>
        <w:spacing w:before="0" w:beforeAutospacing="0" w:after="0" w:afterAutospacing="0"/>
        <w:ind w:left="-105"/>
        <w:jc w:val="both"/>
        <w:rPr>
          <w:color w:val="000000" w:themeColor="text1"/>
        </w:rPr>
      </w:pPr>
      <w:r w:rsidRPr="006461B0">
        <w:rPr>
          <w:color w:val="000000" w:themeColor="text1"/>
        </w:rPr>
        <w:t>4</w:t>
      </w:r>
      <w:r w:rsidR="000B4452" w:rsidRPr="006461B0">
        <w:rPr>
          <w:color w:val="000000" w:themeColor="text1"/>
        </w:rPr>
        <w:t>.1.</w:t>
      </w:r>
      <w:r w:rsidR="00B74086" w:rsidRPr="006461B0">
        <w:rPr>
          <w:color w:val="000000" w:themeColor="text1"/>
        </w:rPr>
        <w:t xml:space="preserve">Результаты подсчитываются по </w:t>
      </w:r>
      <w:r w:rsidR="002D3D77" w:rsidRPr="006461B0">
        <w:rPr>
          <w:color w:val="000000" w:themeColor="text1"/>
        </w:rPr>
        <w:t xml:space="preserve">5 </w:t>
      </w:r>
      <w:r w:rsidR="00B74086" w:rsidRPr="006461B0">
        <w:rPr>
          <w:color w:val="000000" w:themeColor="text1"/>
        </w:rPr>
        <w:t>критериям</w:t>
      </w:r>
    </w:p>
    <w:p w:rsidR="008A7EFF" w:rsidRPr="000B4452" w:rsidRDefault="006F33A5" w:rsidP="006461B0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Учебная работа</w:t>
      </w:r>
    </w:p>
    <w:p w:rsidR="008A7EFF" w:rsidRPr="000B4452" w:rsidRDefault="008A7EFF" w:rsidP="006461B0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Дежурство</w:t>
      </w:r>
    </w:p>
    <w:p w:rsidR="008A7EFF" w:rsidRPr="000B4452" w:rsidRDefault="006F33A5" w:rsidP="006461B0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lastRenderedPageBreak/>
        <w:t>Спортивная работа</w:t>
      </w:r>
    </w:p>
    <w:p w:rsidR="008A7EFF" w:rsidRPr="000B4452" w:rsidRDefault="006F33A5" w:rsidP="006461B0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Этическое лицо</w:t>
      </w:r>
    </w:p>
    <w:p w:rsidR="00B74086" w:rsidRPr="000B4452" w:rsidRDefault="006F33A5" w:rsidP="006461B0">
      <w:pPr>
        <w:shd w:val="clear" w:color="auto" w:fill="FFFFFF"/>
        <w:jc w:val="both"/>
        <w:rPr>
          <w:color w:val="000000" w:themeColor="text1"/>
        </w:rPr>
      </w:pPr>
      <w:r w:rsidRPr="000B4452">
        <w:rPr>
          <w:color w:val="000000" w:themeColor="text1"/>
        </w:rPr>
        <w:t>Культмассовая работа</w:t>
      </w:r>
      <w:r w:rsidR="00B74086" w:rsidRPr="000B4452">
        <w:rPr>
          <w:color w:val="000000" w:themeColor="text1"/>
        </w:rPr>
        <w:t xml:space="preserve"> </w:t>
      </w:r>
    </w:p>
    <w:p w:rsidR="006461B0" w:rsidRDefault="006461B0" w:rsidP="006461B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4.2.</w:t>
      </w:r>
      <w:r w:rsidR="00B74086" w:rsidRPr="00D33D48">
        <w:rPr>
          <w:color w:val="000000" w:themeColor="text1"/>
        </w:rPr>
        <w:t>В зачет конкурса входят грамоты и благодарности за участие в общешкольных, муниципальных, окружных, федеральных мероприятиях, конкурсах классных коллективов;</w:t>
      </w:r>
    </w:p>
    <w:p w:rsidR="000B4452" w:rsidRPr="000B4452" w:rsidRDefault="006461B0" w:rsidP="006461B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4.3.</w:t>
      </w:r>
      <w:r w:rsidR="000B4452" w:rsidRPr="000B4452">
        <w:rPr>
          <w:color w:val="000000" w:themeColor="text1"/>
        </w:rPr>
        <w:t>.</w:t>
      </w:r>
      <w:r w:rsidR="00B74086" w:rsidRPr="00D33D48">
        <w:rPr>
          <w:color w:val="000000" w:themeColor="text1"/>
        </w:rPr>
        <w:t>Победителем считается коллектив, занявший только I место.</w:t>
      </w:r>
    </w:p>
    <w:p w:rsidR="00B74086" w:rsidRPr="00D33D48" w:rsidRDefault="006461B0" w:rsidP="006461B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4.4.</w:t>
      </w:r>
      <w:r w:rsidR="00B74086" w:rsidRPr="00D33D48">
        <w:rPr>
          <w:color w:val="000000" w:themeColor="text1"/>
        </w:rPr>
        <w:t>Призер – коллектив, занявший II, III места.</w:t>
      </w:r>
    </w:p>
    <w:p w:rsidR="00B74086" w:rsidRPr="006461B0" w:rsidRDefault="006461B0" w:rsidP="006461B0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4.5.</w:t>
      </w:r>
      <w:r w:rsidR="00B74086" w:rsidRPr="006461B0">
        <w:rPr>
          <w:color w:val="000000" w:themeColor="text1"/>
        </w:rPr>
        <w:t>При подведении итогов учитывается уровень воспитанности учащихся, учебная и внеклассная деятельности, дисциплина, дежурство;</w:t>
      </w:r>
    </w:p>
    <w:p w:rsidR="008A7EFF" w:rsidRPr="000B4452" w:rsidRDefault="006461B0" w:rsidP="000B445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4.6.</w:t>
      </w:r>
      <w:r w:rsidR="00B74086" w:rsidRPr="00D33D48">
        <w:rPr>
          <w:color w:val="000000" w:themeColor="text1"/>
        </w:rPr>
        <w:t xml:space="preserve">Оценивание осуществляет зам. директора по ВР, зам. директора УР, </w:t>
      </w:r>
      <w:r w:rsidR="000B4452" w:rsidRPr="000B4452">
        <w:rPr>
          <w:color w:val="000000" w:themeColor="text1"/>
        </w:rPr>
        <w:t xml:space="preserve">Совет </w:t>
      </w:r>
      <w:r w:rsidR="002D280F">
        <w:rPr>
          <w:color w:val="000000" w:themeColor="text1"/>
        </w:rPr>
        <w:t>с</w:t>
      </w:r>
      <w:r w:rsidR="000B4452" w:rsidRPr="000B4452">
        <w:rPr>
          <w:color w:val="000000" w:themeColor="text1"/>
        </w:rPr>
        <w:t>таршеклассников, со</w:t>
      </w:r>
      <w:r w:rsidR="002D280F">
        <w:rPr>
          <w:color w:val="000000" w:themeColor="text1"/>
        </w:rPr>
        <w:t>ци</w:t>
      </w:r>
      <w:r w:rsidR="000B4452" w:rsidRPr="000B4452">
        <w:rPr>
          <w:color w:val="000000" w:themeColor="text1"/>
        </w:rPr>
        <w:t xml:space="preserve">альный педагог, инструктор по физическому воспитанию </w:t>
      </w:r>
    </w:p>
    <w:p w:rsidR="008A7EFF" w:rsidRPr="000B4452" w:rsidRDefault="008A7EFF" w:rsidP="000B4452">
      <w:pPr>
        <w:pStyle w:val="a7"/>
        <w:spacing w:before="0" w:beforeAutospacing="0" w:after="0" w:afterAutospacing="0"/>
        <w:ind w:left="-540"/>
        <w:jc w:val="both"/>
        <w:rPr>
          <w:b/>
          <w:bCs/>
          <w:color w:val="000000" w:themeColor="text1"/>
        </w:rPr>
      </w:pPr>
    </w:p>
    <w:p w:rsidR="008A7EFF" w:rsidRPr="000B4452" w:rsidRDefault="000B4452" w:rsidP="006461B0">
      <w:pPr>
        <w:pStyle w:val="a7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0B4452">
        <w:rPr>
          <w:b/>
          <w:color w:val="000000" w:themeColor="text1"/>
        </w:rPr>
        <w:t>5.</w:t>
      </w:r>
      <w:r w:rsidR="008A7EFF" w:rsidRPr="000B4452">
        <w:rPr>
          <w:b/>
          <w:color w:val="000000" w:themeColor="text1"/>
        </w:rPr>
        <w:t xml:space="preserve"> </w:t>
      </w:r>
      <w:r w:rsidR="00FF578B">
        <w:rPr>
          <w:b/>
          <w:bCs/>
          <w:color w:val="000000" w:themeColor="text1"/>
        </w:rPr>
        <w:t>Подведение итогов</w:t>
      </w:r>
    </w:p>
    <w:p w:rsidR="006461B0" w:rsidRDefault="008A7EFF" w:rsidP="00455426">
      <w:pPr>
        <w:pStyle w:val="a7"/>
        <w:spacing w:before="0" w:beforeAutospacing="0" w:after="0" w:afterAutospacing="0"/>
        <w:ind w:hanging="539"/>
        <w:jc w:val="both"/>
        <w:rPr>
          <w:color w:val="000000" w:themeColor="text1"/>
        </w:rPr>
      </w:pPr>
      <w:r w:rsidRPr="000B4452">
        <w:rPr>
          <w:color w:val="000000" w:themeColor="text1"/>
        </w:rPr>
        <w:br/>
      </w:r>
      <w:r w:rsidR="000B4452" w:rsidRPr="000B4452">
        <w:rPr>
          <w:color w:val="000000" w:themeColor="text1"/>
        </w:rPr>
        <w:t>5.1.Итоги конкурса и награждение проводятся на общешкольной линейке, посвященной окончанию учебного года.</w:t>
      </w:r>
    </w:p>
    <w:p w:rsidR="006461B0" w:rsidRDefault="000B4452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5.2. </w:t>
      </w:r>
      <w:r w:rsidRPr="00D33D48">
        <w:rPr>
          <w:color w:val="000000" w:themeColor="text1"/>
        </w:rPr>
        <w:t>Звание “Класс года”, диплом и памятный подарок получает один классный коллектив на каждой ступени обучения (I ступень 1- 4 классы, II ступень – 5-</w:t>
      </w:r>
      <w:r w:rsidR="002D280F">
        <w:rPr>
          <w:color w:val="000000" w:themeColor="text1"/>
        </w:rPr>
        <w:t>7</w:t>
      </w:r>
      <w:r w:rsidRPr="00D33D48">
        <w:rPr>
          <w:color w:val="000000" w:themeColor="text1"/>
        </w:rPr>
        <w:t xml:space="preserve"> классы, III ступень обучения – </w:t>
      </w:r>
      <w:r w:rsidR="002D280F">
        <w:rPr>
          <w:color w:val="000000" w:themeColor="text1"/>
        </w:rPr>
        <w:t>8</w:t>
      </w:r>
      <w:r w:rsidRPr="00D33D48">
        <w:rPr>
          <w:color w:val="000000" w:themeColor="text1"/>
        </w:rPr>
        <w:t>-11 классы).</w:t>
      </w:r>
    </w:p>
    <w:p w:rsidR="000B4452" w:rsidRPr="00D33D48" w:rsidRDefault="000B4452" w:rsidP="00455426">
      <w:pPr>
        <w:pStyle w:val="a7"/>
        <w:spacing w:before="0" w:beforeAutospacing="0" w:after="0" w:afterAutospacing="0"/>
        <w:jc w:val="both"/>
        <w:rPr>
          <w:color w:val="000000" w:themeColor="text1"/>
        </w:rPr>
      </w:pPr>
      <w:r w:rsidRPr="000B4452">
        <w:rPr>
          <w:color w:val="000000" w:themeColor="text1"/>
        </w:rPr>
        <w:t>5.3.</w:t>
      </w:r>
      <w:r w:rsidRPr="00D33D48">
        <w:rPr>
          <w:color w:val="000000" w:themeColor="text1"/>
        </w:rPr>
        <w:t>Награждаются соответствующими дипломами победители в номинациях.</w:t>
      </w:r>
    </w:p>
    <w:p w:rsidR="000B4452" w:rsidRPr="000B4452" w:rsidRDefault="000B4452" w:rsidP="00455426">
      <w:pPr>
        <w:pStyle w:val="a7"/>
        <w:spacing w:before="0" w:beforeAutospacing="0" w:after="0" w:afterAutospacing="0"/>
        <w:ind w:left="-539" w:firstLine="539"/>
        <w:jc w:val="both"/>
        <w:rPr>
          <w:color w:val="000000" w:themeColor="text1"/>
        </w:rPr>
      </w:pPr>
      <w:r w:rsidRPr="000B4452">
        <w:rPr>
          <w:color w:val="000000" w:themeColor="text1"/>
        </w:rPr>
        <w:t xml:space="preserve">5.4 </w:t>
      </w:r>
      <w:r w:rsidRPr="00D33D48">
        <w:rPr>
          <w:color w:val="000000" w:themeColor="text1"/>
        </w:rPr>
        <w:t>Классному руководителю “Класса года” присваивается звание “Лучший классный руководитель</w:t>
      </w:r>
    </w:p>
    <w:p w:rsidR="000B4452" w:rsidRPr="000B4452" w:rsidRDefault="000B4452" w:rsidP="000B4452">
      <w:pPr>
        <w:pStyle w:val="a7"/>
        <w:spacing w:before="0" w:beforeAutospacing="0" w:after="0" w:afterAutospacing="0"/>
        <w:ind w:left="-539"/>
        <w:jc w:val="both"/>
        <w:rPr>
          <w:color w:val="000000" w:themeColor="text1"/>
        </w:rPr>
      </w:pPr>
    </w:p>
    <w:p w:rsidR="008A7EFF" w:rsidRDefault="008A7EFF" w:rsidP="000B4452">
      <w:pPr>
        <w:pStyle w:val="2"/>
        <w:jc w:val="both"/>
        <w:rPr>
          <w:color w:val="000000" w:themeColor="text1"/>
          <w:sz w:val="24"/>
        </w:rPr>
      </w:pPr>
    </w:p>
    <w:p w:rsidR="00FF578B" w:rsidRDefault="00FF578B" w:rsidP="000B4452">
      <w:pPr>
        <w:pStyle w:val="2"/>
        <w:jc w:val="both"/>
        <w:rPr>
          <w:color w:val="000000" w:themeColor="text1"/>
          <w:sz w:val="24"/>
        </w:rPr>
      </w:pPr>
    </w:p>
    <w:p w:rsidR="00FF578B" w:rsidRDefault="00FF578B" w:rsidP="000B4452">
      <w:pPr>
        <w:pStyle w:val="2"/>
        <w:jc w:val="both"/>
        <w:rPr>
          <w:color w:val="000000" w:themeColor="text1"/>
          <w:sz w:val="24"/>
        </w:rPr>
      </w:pPr>
    </w:p>
    <w:p w:rsidR="00FF578B" w:rsidRDefault="00FF578B" w:rsidP="000B4452">
      <w:pPr>
        <w:pStyle w:val="2"/>
        <w:jc w:val="both"/>
        <w:rPr>
          <w:color w:val="000000" w:themeColor="text1"/>
          <w:sz w:val="24"/>
        </w:rPr>
      </w:pPr>
    </w:p>
    <w:p w:rsidR="006461B0" w:rsidRDefault="006461B0" w:rsidP="00A37B87">
      <w:pPr>
        <w:pStyle w:val="2"/>
        <w:ind w:left="0"/>
        <w:jc w:val="both"/>
        <w:rPr>
          <w:color w:val="000000" w:themeColor="text1"/>
          <w:sz w:val="24"/>
        </w:rPr>
        <w:sectPr w:rsidR="006461B0" w:rsidSect="00D36952">
          <w:pgSz w:w="11906" w:h="16838"/>
          <w:pgMar w:top="284" w:right="720" w:bottom="720" w:left="1134" w:header="709" w:footer="709" w:gutter="0"/>
          <w:cols w:space="708"/>
          <w:docGrid w:linePitch="360"/>
        </w:sectPr>
      </w:pPr>
    </w:p>
    <w:p w:rsidR="00FF578B" w:rsidRPr="00FF578B" w:rsidRDefault="00FF578B" w:rsidP="00FF578B">
      <w:pPr>
        <w:pStyle w:val="2"/>
        <w:spacing w:line="276" w:lineRule="auto"/>
        <w:jc w:val="right"/>
        <w:rPr>
          <w:i/>
          <w:color w:val="000000" w:themeColor="text1"/>
        </w:rPr>
      </w:pPr>
      <w:r w:rsidRPr="00FF578B">
        <w:rPr>
          <w:i/>
          <w:color w:val="000000" w:themeColor="text1"/>
        </w:rPr>
        <w:lastRenderedPageBreak/>
        <w:t>Приложение 1</w:t>
      </w:r>
    </w:p>
    <w:p w:rsidR="00FF578B" w:rsidRPr="00FF578B" w:rsidRDefault="00FF578B" w:rsidP="00FF578B">
      <w:pPr>
        <w:pStyle w:val="2"/>
        <w:spacing w:line="276" w:lineRule="auto"/>
        <w:jc w:val="center"/>
        <w:rPr>
          <w:b/>
          <w:color w:val="000000" w:themeColor="text1"/>
        </w:rPr>
      </w:pPr>
      <w:r w:rsidRPr="00FF578B">
        <w:rPr>
          <w:b/>
          <w:color w:val="000000" w:themeColor="text1"/>
        </w:rPr>
        <w:t>Критерии оценивания рейтинга класса в конкурсе «Класс года»</w:t>
      </w:r>
    </w:p>
    <w:tbl>
      <w:tblPr>
        <w:tblpPr w:leftFromText="180" w:rightFromText="180" w:vertAnchor="text" w:horzAnchor="margin" w:tblpY="710"/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568"/>
        <w:gridCol w:w="1465"/>
        <w:gridCol w:w="7323"/>
        <w:gridCol w:w="1701"/>
        <w:gridCol w:w="2688"/>
      </w:tblGrid>
      <w:tr w:rsidR="00FF578B" w:rsidRPr="00FF578B" w:rsidTr="00FF578B">
        <w:tc>
          <w:tcPr>
            <w:tcW w:w="667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rPr>
                <w:color w:val="000000"/>
              </w:rPr>
              <w:t xml:space="preserve">№ </w:t>
            </w:r>
            <w:proofErr w:type="gramStart"/>
            <w:r w:rsidRPr="00FF578B">
              <w:rPr>
                <w:b/>
                <w:color w:val="000000"/>
                <w:spacing w:val="-10"/>
              </w:rPr>
              <w:t>п</w:t>
            </w:r>
            <w:proofErr w:type="gramEnd"/>
            <w:r w:rsidRPr="00FF578B">
              <w:rPr>
                <w:b/>
                <w:color w:val="000000"/>
                <w:spacing w:val="-10"/>
              </w:rPr>
              <w:t>/п</w:t>
            </w:r>
          </w:p>
        </w:tc>
        <w:tc>
          <w:tcPr>
            <w:tcW w:w="1568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rPr>
                <w:b/>
                <w:color w:val="000000"/>
                <w:spacing w:val="-2"/>
              </w:rPr>
              <w:t>Наименование критерия</w:t>
            </w:r>
          </w:p>
        </w:tc>
        <w:tc>
          <w:tcPr>
            <w:tcW w:w="1465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  <w:rPr>
                <w:b/>
              </w:rPr>
            </w:pPr>
            <w:r w:rsidRPr="00FF578B">
              <w:rPr>
                <w:b/>
              </w:rPr>
              <w:t>Уровень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rPr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1701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  <w:r w:rsidRPr="00FF578B">
              <w:rPr>
                <w:b/>
                <w:color w:val="000000"/>
                <w:spacing w:val="-2"/>
              </w:rPr>
              <w:t xml:space="preserve">Периодичность </w:t>
            </w:r>
          </w:p>
        </w:tc>
        <w:tc>
          <w:tcPr>
            <w:tcW w:w="2688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rPr>
                <w:b/>
                <w:color w:val="000000"/>
                <w:spacing w:val="-2"/>
              </w:rPr>
              <w:t>Контроль</w:t>
            </w:r>
          </w:p>
        </w:tc>
      </w:tr>
      <w:tr w:rsidR="00FF578B" w:rsidRPr="00FF578B" w:rsidTr="00FF578B">
        <w:trPr>
          <w:trHeight w:val="1410"/>
        </w:trPr>
        <w:tc>
          <w:tcPr>
            <w:tcW w:w="667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  <w:r w:rsidRPr="00FF578B">
              <w:rPr>
                <w:b/>
                <w:color w:val="000000"/>
              </w:rPr>
              <w:t xml:space="preserve">1 </w:t>
            </w:r>
          </w:p>
        </w:tc>
        <w:tc>
          <w:tcPr>
            <w:tcW w:w="1568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  <w:r w:rsidRPr="00FF578B">
              <w:rPr>
                <w:b/>
                <w:color w:val="000000"/>
                <w:spacing w:val="-2"/>
              </w:rPr>
              <w:t>Учебная работа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t>Школьный уровень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b/>
                <w:color w:val="000000"/>
                <w:spacing w:val="-2"/>
              </w:rPr>
            </w:pPr>
            <w:r w:rsidRPr="00FF578B">
              <w:rPr>
                <w:b/>
                <w:color w:val="000000"/>
                <w:spacing w:val="-2"/>
                <w:highlight w:val="yellow"/>
              </w:rPr>
              <w:t>(по качеству)</w:t>
            </w:r>
            <w:proofErr w:type="gramStart"/>
            <w:r>
              <w:rPr>
                <w:b/>
                <w:color w:val="000000"/>
                <w:spacing w:val="-2"/>
              </w:rPr>
              <w:t xml:space="preserve"> ?</w:t>
            </w:r>
            <w:proofErr w:type="gramEnd"/>
            <w:r>
              <w:rPr>
                <w:b/>
                <w:color w:val="000000"/>
                <w:spacing w:val="-2"/>
              </w:rPr>
              <w:t>???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5б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- 81-100 %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4б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- 61- 80 %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3б – 41-60 %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2б – менее 40 %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Минус 0,2 б – за каждого неуспевающего</w:t>
            </w:r>
          </w:p>
        </w:tc>
        <w:tc>
          <w:tcPr>
            <w:tcW w:w="1701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t>1 в четверть</w:t>
            </w:r>
          </w:p>
        </w:tc>
        <w:tc>
          <w:tcPr>
            <w:tcW w:w="2688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right="57"/>
              <w:jc w:val="both"/>
            </w:pPr>
            <w:r w:rsidRPr="00FF578B">
              <w:t>Учебный сектор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right="57"/>
            </w:pPr>
            <w:proofErr w:type="spellStart"/>
            <w:r>
              <w:t>З</w:t>
            </w:r>
            <w:r w:rsidRPr="00FF578B">
              <w:t>ам</w:t>
            </w:r>
            <w:proofErr w:type="gramStart"/>
            <w:r w:rsidRPr="00FF578B">
              <w:t>.д</w:t>
            </w:r>
            <w:proofErr w:type="gramEnd"/>
            <w:r w:rsidRPr="00FF578B">
              <w:t>иректора</w:t>
            </w:r>
            <w:proofErr w:type="spellEnd"/>
            <w:r w:rsidRPr="00FF578B">
              <w:t xml:space="preserve"> по УВР. 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  <w:rPr>
                <w:b/>
                <w:color w:val="000000"/>
                <w:spacing w:val="-2"/>
              </w:rPr>
            </w:pP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</w:tr>
      <w:tr w:rsidR="00FF578B" w:rsidRPr="00FF578B" w:rsidTr="00FF578B">
        <w:trPr>
          <w:trHeight w:val="179"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Отличники – плюс 1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балл за каждого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</w:tr>
      <w:tr w:rsidR="00FF578B" w:rsidRPr="00FF578B" w:rsidTr="00FF578B">
        <w:trPr>
          <w:trHeight w:val="525"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Отсутствие неуспевающих -  плюс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5 баллов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За каждого неуспевающего - минус 0,2балла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</w:tr>
      <w:tr w:rsidR="00FF578B" w:rsidRPr="00FF578B" w:rsidTr="00FF578B">
        <w:trPr>
          <w:trHeight w:val="525"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Опоздания и пропуски уроков без уважительных причин – минус 0,1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балла за каждого обучающегося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</w:tr>
      <w:tr w:rsidR="00FF578B" w:rsidRPr="00FF578B" w:rsidTr="00FF578B">
        <w:trPr>
          <w:trHeight w:val="525"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 xml:space="preserve">Участие в конкурсах, олимпиадах -  плюс 0,1 балл </w:t>
            </w:r>
            <w:proofErr w:type="gramStart"/>
            <w:r w:rsidRPr="00FF578B">
              <w:rPr>
                <w:color w:val="000000"/>
                <w:spacing w:val="-2"/>
              </w:rPr>
              <w:t>за</w:t>
            </w:r>
            <w:proofErr w:type="gramEnd"/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 xml:space="preserve"> каждого  обучающегося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</w:tr>
      <w:tr w:rsidR="00FF578B" w:rsidRPr="00FF578B" w:rsidTr="00FF578B">
        <w:trPr>
          <w:trHeight w:val="525"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</w:rPr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rPr>
                <w:b/>
                <w:color w:val="000000"/>
                <w:spacing w:val="-2"/>
              </w:rPr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Результаты</w:t>
            </w:r>
            <w:r>
              <w:rPr>
                <w:color w:val="000000"/>
                <w:spacing w:val="-2"/>
              </w:rPr>
              <w:t xml:space="preserve"> школьных рейдов – плюс 1балл (</w:t>
            </w:r>
            <w:r w:rsidRPr="00FF578B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</w:t>
            </w:r>
            <w:r w:rsidRPr="00FF578B">
              <w:rPr>
                <w:color w:val="000000"/>
                <w:spacing w:val="-2"/>
              </w:rPr>
              <w:t>замечаний;</w:t>
            </w:r>
          </w:p>
          <w:p w:rsid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rPr>
                <w:color w:val="000000"/>
                <w:spacing w:val="-2"/>
              </w:rPr>
              <w:t>минус 0,1балл за каждого обучающегося</w:t>
            </w:r>
          </w:p>
          <w:p w:rsidR="008857D1" w:rsidRPr="00FF578B" w:rsidRDefault="008857D1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</w:tr>
      <w:tr w:rsidR="00FF578B" w:rsidRPr="00FF578B" w:rsidTr="00FF578B">
        <w:trPr>
          <w:cantSplit/>
          <w:trHeight w:val="283"/>
        </w:trPr>
        <w:tc>
          <w:tcPr>
            <w:tcW w:w="667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rPr>
                <w:b/>
                <w:color w:val="000000"/>
              </w:rPr>
              <w:t>2</w:t>
            </w:r>
          </w:p>
        </w:tc>
        <w:tc>
          <w:tcPr>
            <w:tcW w:w="1568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rPr>
                <w:b/>
                <w:color w:val="000000"/>
                <w:spacing w:val="-2"/>
              </w:rPr>
              <w:t>Этическое лицо класса</w:t>
            </w:r>
          </w:p>
        </w:tc>
        <w:tc>
          <w:tcPr>
            <w:tcW w:w="1465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t>школьный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Внешний вид -5 баллов</w:t>
            </w:r>
          </w:p>
        </w:tc>
        <w:tc>
          <w:tcPr>
            <w:tcW w:w="1701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t>1 раз в четверть</w:t>
            </w:r>
          </w:p>
        </w:tc>
        <w:tc>
          <w:tcPr>
            <w:tcW w:w="2688" w:type="dxa"/>
            <w:vMerge w:val="restart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right="57"/>
              <w:jc w:val="both"/>
            </w:pPr>
            <w:r w:rsidRPr="00FF578B">
              <w:t>Зам директора по ВР,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right="57"/>
              <w:jc w:val="both"/>
            </w:pPr>
            <w:r w:rsidRPr="00FF578B">
              <w:t>Совет старшеклассников</w:t>
            </w:r>
          </w:p>
        </w:tc>
      </w:tr>
      <w:tr w:rsidR="00FF578B" w:rsidRPr="00FF578B" w:rsidTr="00FF578B">
        <w:trPr>
          <w:cantSplit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Поведение -5 баллов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</w:tr>
      <w:tr w:rsidR="00FF578B" w:rsidRPr="00FF578B" w:rsidTr="00FF578B">
        <w:trPr>
          <w:cantSplit/>
        </w:trPr>
        <w:tc>
          <w:tcPr>
            <w:tcW w:w="667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</w:pPr>
          </w:p>
        </w:tc>
        <w:tc>
          <w:tcPr>
            <w:tcW w:w="1568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</w:pPr>
          </w:p>
        </w:tc>
        <w:tc>
          <w:tcPr>
            <w:tcW w:w="1465" w:type="dxa"/>
            <w:vMerge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Культура общения - 5 баллов</w:t>
            </w:r>
          </w:p>
        </w:tc>
        <w:tc>
          <w:tcPr>
            <w:tcW w:w="1701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  <w:vMerge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</w:tr>
      <w:tr w:rsidR="00FF578B" w:rsidRPr="00FF578B" w:rsidTr="00FF578B">
        <w:tc>
          <w:tcPr>
            <w:tcW w:w="667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t>3</w:t>
            </w:r>
          </w:p>
        </w:tc>
        <w:tc>
          <w:tcPr>
            <w:tcW w:w="1568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t>Спортивная работа</w:t>
            </w:r>
          </w:p>
        </w:tc>
        <w:tc>
          <w:tcPr>
            <w:tcW w:w="1465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t>Школьный уровень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Участие в спортивных соревнованиях  до 5 баллов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Победа – плюс 1 балл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 xml:space="preserve"> не участвуют </w:t>
            </w:r>
            <w:proofErr w:type="gramStart"/>
            <w:r w:rsidRPr="00FF578B">
              <w:t>-м</w:t>
            </w:r>
            <w:proofErr w:type="gramEnd"/>
            <w:r w:rsidRPr="00FF578B">
              <w:t>инус 1 балл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Посещение секций  -5 баллов 100%</w:t>
            </w:r>
          </w:p>
          <w:p w:rsid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color w:val="000000"/>
                <w:spacing w:val="-2"/>
              </w:rPr>
            </w:pPr>
            <w:r w:rsidRPr="00FF578B">
              <w:t xml:space="preserve"> Отсутствие детей  - минус 0,1 балла за каждого</w:t>
            </w:r>
            <w:r w:rsidRPr="00FF578B">
              <w:rPr>
                <w:color w:val="000000"/>
                <w:spacing w:val="-2"/>
              </w:rPr>
              <w:t xml:space="preserve"> обучающегося</w:t>
            </w:r>
          </w:p>
          <w:p w:rsidR="008857D1" w:rsidRPr="00FF578B" w:rsidRDefault="008857D1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</w:p>
        </w:tc>
        <w:tc>
          <w:tcPr>
            <w:tcW w:w="1701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t>За каждое участие</w:t>
            </w:r>
          </w:p>
        </w:tc>
        <w:tc>
          <w:tcPr>
            <w:tcW w:w="2688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114" w:right="57"/>
            </w:pPr>
            <w:r>
              <w:t>С</w:t>
            </w:r>
            <w:r w:rsidRPr="00FF578B">
              <w:t>портивный сектор,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114" w:right="57"/>
            </w:pPr>
            <w:r>
              <w:t>И</w:t>
            </w:r>
            <w:r w:rsidRPr="00FF578B">
              <w:t>нструкторы  по физическо</w:t>
            </w:r>
            <w:r>
              <w:t>й культуре</w:t>
            </w:r>
          </w:p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</w:tr>
      <w:tr w:rsidR="00FF578B" w:rsidRPr="00FF578B" w:rsidTr="00FF578B">
        <w:tc>
          <w:tcPr>
            <w:tcW w:w="667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lastRenderedPageBreak/>
              <w:t>4.</w:t>
            </w:r>
          </w:p>
        </w:tc>
        <w:tc>
          <w:tcPr>
            <w:tcW w:w="1568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t>Дежурство</w:t>
            </w:r>
          </w:p>
        </w:tc>
        <w:tc>
          <w:tcPr>
            <w:tcW w:w="1465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t>Школьный уровень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5 б – за весь период  одного дежурства;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  <w:rPr>
                <w:u w:val="single"/>
              </w:rPr>
            </w:pPr>
            <w:r w:rsidRPr="00FF578B">
              <w:rPr>
                <w:u w:val="single"/>
              </w:rPr>
              <w:t>Нарушения: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Минус 0,2 б – за грубость (любому участнику образовательного процесса, включая технический персонал);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Минус 0,1 б – за отсутствие на месте;</w:t>
            </w:r>
          </w:p>
          <w:p w:rsid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Минус 0,2 б – за опоздание на дежурство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</w:p>
        </w:tc>
        <w:tc>
          <w:tcPr>
            <w:tcW w:w="1701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t>За каждое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center"/>
            </w:pPr>
            <w:r w:rsidRPr="00FF578B">
              <w:t>Дежурство, журнал дежурств</w:t>
            </w:r>
          </w:p>
        </w:tc>
        <w:tc>
          <w:tcPr>
            <w:tcW w:w="2688" w:type="dxa"/>
          </w:tcPr>
          <w:p w:rsidR="00FF578B" w:rsidRPr="00FF578B" w:rsidRDefault="00FF578B" w:rsidP="00FF578B">
            <w:pPr>
              <w:spacing w:line="276" w:lineRule="auto"/>
              <w:ind w:right="57"/>
            </w:pPr>
            <w:r>
              <w:t>Дежурный класс</w:t>
            </w:r>
          </w:p>
          <w:p w:rsidR="00FF578B" w:rsidRPr="00FF578B" w:rsidRDefault="00FF578B" w:rsidP="00FF578B">
            <w:pPr>
              <w:spacing w:line="276" w:lineRule="auto"/>
              <w:ind w:right="57"/>
            </w:pPr>
            <w:proofErr w:type="spellStart"/>
            <w:r>
              <w:t>Деж</w:t>
            </w:r>
            <w:proofErr w:type="gramStart"/>
            <w:r>
              <w:t>.а</w:t>
            </w:r>
            <w:proofErr w:type="gramEnd"/>
            <w:r>
              <w:t>дминистратор</w:t>
            </w:r>
            <w:proofErr w:type="spellEnd"/>
          </w:p>
          <w:p w:rsidR="00FF578B" w:rsidRPr="00FF578B" w:rsidRDefault="00FF578B" w:rsidP="00FF578B">
            <w:pPr>
              <w:spacing w:line="276" w:lineRule="auto"/>
              <w:ind w:right="57"/>
            </w:pPr>
            <w:proofErr w:type="spellStart"/>
            <w:r>
              <w:t>З</w:t>
            </w:r>
            <w:r w:rsidRPr="00FF578B">
              <w:t>ам</w:t>
            </w:r>
            <w:proofErr w:type="gramStart"/>
            <w:r w:rsidRPr="00FF578B">
              <w:t>.</w:t>
            </w:r>
            <w:r>
              <w:t>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FF578B">
              <w:rPr>
                <w:highlight w:val="yellow"/>
              </w:rPr>
              <w:t>УВР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right="57"/>
            </w:pPr>
            <w:r w:rsidRPr="00FF578B">
              <w:t>Директор школы</w:t>
            </w:r>
          </w:p>
        </w:tc>
      </w:tr>
      <w:tr w:rsidR="00FF578B" w:rsidRPr="00FF578B" w:rsidTr="00FF578B">
        <w:tc>
          <w:tcPr>
            <w:tcW w:w="667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t>5.</w:t>
            </w:r>
          </w:p>
        </w:tc>
        <w:tc>
          <w:tcPr>
            <w:tcW w:w="1568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b/>
              </w:rPr>
            </w:pPr>
            <w:r w:rsidRPr="00FF578B">
              <w:rPr>
                <w:b/>
              </w:rPr>
              <w:t>Культмассовая работа</w:t>
            </w:r>
          </w:p>
        </w:tc>
        <w:tc>
          <w:tcPr>
            <w:tcW w:w="1465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</w:pPr>
            <w:r w:rsidRPr="00FF578B">
              <w:t>Школьный уровень</w:t>
            </w:r>
          </w:p>
        </w:tc>
        <w:tc>
          <w:tcPr>
            <w:tcW w:w="7323" w:type="dxa"/>
          </w:tcPr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 xml:space="preserve">Выпуск стенгазет 1 газета - 0,1 балла 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Участие  в мероприятиях – 5 баллов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Посещение мероприятий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100% -  3балла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70-90% – 2 балла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50- 70% - 1 балла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Меньше – 0,1 балла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Не присутствуют – минус 0,2 балла</w:t>
            </w:r>
          </w:p>
          <w:p w:rsidR="00FF578B" w:rsidRPr="00FF578B" w:rsidRDefault="00FF578B" w:rsidP="00FF578B">
            <w:pPr>
              <w:shd w:val="clear" w:color="auto" w:fill="FFFFFF"/>
              <w:spacing w:line="276" w:lineRule="auto"/>
              <w:ind w:left="57" w:right="57" w:firstLine="57"/>
              <w:jc w:val="both"/>
            </w:pPr>
            <w:r w:rsidRPr="00FF578B">
              <w:t>Дополнительная  работа плюс 1 балл</w:t>
            </w:r>
          </w:p>
        </w:tc>
        <w:tc>
          <w:tcPr>
            <w:tcW w:w="1701" w:type="dxa"/>
          </w:tcPr>
          <w:p w:rsidR="00FF578B" w:rsidRPr="00FF578B" w:rsidRDefault="00FF578B" w:rsidP="00FF578B">
            <w:pPr>
              <w:spacing w:line="276" w:lineRule="auto"/>
              <w:ind w:left="57" w:right="57" w:firstLine="57"/>
              <w:jc w:val="center"/>
            </w:pPr>
          </w:p>
        </w:tc>
        <w:tc>
          <w:tcPr>
            <w:tcW w:w="2688" w:type="dxa"/>
          </w:tcPr>
          <w:p w:rsidR="00FF578B" w:rsidRPr="00FF578B" w:rsidRDefault="00FF578B" w:rsidP="00FF578B">
            <w:pPr>
              <w:spacing w:line="276" w:lineRule="auto"/>
              <w:ind w:right="57"/>
              <w:rPr>
                <w:i/>
              </w:rPr>
            </w:pPr>
            <w:r>
              <w:t>Зам. директора по ВР</w:t>
            </w:r>
            <w:r>
              <w:br/>
              <w:t>К</w:t>
            </w:r>
            <w:r w:rsidRPr="00FF578B">
              <w:t>ультмассовый сектор</w:t>
            </w:r>
          </w:p>
          <w:p w:rsidR="00FF578B" w:rsidRPr="00FF578B" w:rsidRDefault="00FF578B" w:rsidP="00FF578B">
            <w:pPr>
              <w:spacing w:line="276" w:lineRule="auto"/>
              <w:ind w:left="57" w:right="57" w:firstLine="57"/>
              <w:rPr>
                <w:i/>
              </w:rPr>
            </w:pPr>
          </w:p>
        </w:tc>
      </w:tr>
    </w:tbl>
    <w:p w:rsidR="006461B0" w:rsidRPr="00FF578B" w:rsidRDefault="006461B0" w:rsidP="00FF578B">
      <w:pPr>
        <w:spacing w:line="276" w:lineRule="auto"/>
        <w:rPr>
          <w:sz w:val="32"/>
        </w:rPr>
      </w:pPr>
    </w:p>
    <w:sectPr w:rsidR="006461B0" w:rsidRPr="00FF578B" w:rsidSect="00FF578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B8" w:rsidRDefault="00C33BB8" w:rsidP="002D280F">
      <w:r>
        <w:separator/>
      </w:r>
    </w:p>
  </w:endnote>
  <w:endnote w:type="continuationSeparator" w:id="0">
    <w:p w:rsidR="00C33BB8" w:rsidRDefault="00C33BB8" w:rsidP="002D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B8" w:rsidRDefault="00C33BB8" w:rsidP="002D280F">
      <w:r>
        <w:separator/>
      </w:r>
    </w:p>
  </w:footnote>
  <w:footnote w:type="continuationSeparator" w:id="0">
    <w:p w:rsidR="00C33BB8" w:rsidRDefault="00C33BB8" w:rsidP="002D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A28"/>
    <w:multiLevelType w:val="hybridMultilevel"/>
    <w:tmpl w:val="59EE69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825A6"/>
    <w:multiLevelType w:val="hybridMultilevel"/>
    <w:tmpl w:val="2062C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E70B5"/>
    <w:multiLevelType w:val="hybridMultilevel"/>
    <w:tmpl w:val="3D9E5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F2971"/>
    <w:multiLevelType w:val="hybridMultilevel"/>
    <w:tmpl w:val="0822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D17AC"/>
    <w:multiLevelType w:val="hybridMultilevel"/>
    <w:tmpl w:val="95767816"/>
    <w:lvl w:ilvl="0" w:tplc="1E6A4492">
      <w:start w:val="1"/>
      <w:numFmt w:val="decimal"/>
      <w:lvlText w:val="%1."/>
      <w:lvlJc w:val="left"/>
      <w:pPr>
        <w:tabs>
          <w:tab w:val="num" w:pos="-105"/>
        </w:tabs>
        <w:ind w:left="-105" w:firstLine="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24860"/>
    <w:multiLevelType w:val="hybridMultilevel"/>
    <w:tmpl w:val="AECC7B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7D3228"/>
    <w:multiLevelType w:val="hybridMultilevel"/>
    <w:tmpl w:val="1110E34C"/>
    <w:lvl w:ilvl="0" w:tplc="66AE832C">
      <w:start w:val="1"/>
      <w:numFmt w:val="decimal"/>
      <w:lvlText w:val="%1."/>
      <w:lvlJc w:val="left"/>
      <w:pPr>
        <w:tabs>
          <w:tab w:val="num" w:pos="-105"/>
        </w:tabs>
        <w:ind w:left="-105" w:hanging="435"/>
      </w:pPr>
      <w:rPr>
        <w:rFonts w:hint="default"/>
      </w:rPr>
    </w:lvl>
    <w:lvl w:ilvl="1" w:tplc="790C2D82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27E06C5B"/>
    <w:multiLevelType w:val="multilevel"/>
    <w:tmpl w:val="6DD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A08F5"/>
    <w:multiLevelType w:val="hybridMultilevel"/>
    <w:tmpl w:val="A36874D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D4D1FF9"/>
    <w:multiLevelType w:val="hybridMultilevel"/>
    <w:tmpl w:val="65EA3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726C04"/>
    <w:multiLevelType w:val="multilevel"/>
    <w:tmpl w:val="5B0C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D548F"/>
    <w:multiLevelType w:val="multilevel"/>
    <w:tmpl w:val="8F2C32E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>
    <w:nsid w:val="4BAC3B19"/>
    <w:multiLevelType w:val="hybridMultilevel"/>
    <w:tmpl w:val="B9162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D167E"/>
    <w:multiLevelType w:val="multilevel"/>
    <w:tmpl w:val="3D8C7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7608A"/>
    <w:multiLevelType w:val="hybridMultilevel"/>
    <w:tmpl w:val="CF3E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826AFF"/>
    <w:multiLevelType w:val="hybridMultilevel"/>
    <w:tmpl w:val="33E8D9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625060"/>
    <w:multiLevelType w:val="hybridMultilevel"/>
    <w:tmpl w:val="631C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07076"/>
    <w:multiLevelType w:val="hybridMultilevel"/>
    <w:tmpl w:val="5D8A1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372CD0"/>
    <w:multiLevelType w:val="hybridMultilevel"/>
    <w:tmpl w:val="B99E6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758F4"/>
    <w:multiLevelType w:val="hybridMultilevel"/>
    <w:tmpl w:val="A6B02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72CBC"/>
    <w:multiLevelType w:val="hybridMultilevel"/>
    <w:tmpl w:val="DD72F6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B1AE4"/>
    <w:multiLevelType w:val="hybridMultilevel"/>
    <w:tmpl w:val="864E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16D3D"/>
    <w:multiLevelType w:val="hybridMultilevel"/>
    <w:tmpl w:val="FAF894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20"/>
  </w:num>
  <w:num w:numId="11">
    <w:abstractNumId w:val="12"/>
  </w:num>
  <w:num w:numId="12">
    <w:abstractNumId w:val="0"/>
  </w:num>
  <w:num w:numId="13">
    <w:abstractNumId w:val="22"/>
  </w:num>
  <w:num w:numId="14">
    <w:abstractNumId w:val="2"/>
  </w:num>
  <w:num w:numId="15">
    <w:abstractNumId w:val="5"/>
  </w:num>
  <w:num w:numId="16">
    <w:abstractNumId w:val="18"/>
  </w:num>
  <w:num w:numId="17">
    <w:abstractNumId w:val="1"/>
  </w:num>
  <w:num w:numId="18">
    <w:abstractNumId w:val="9"/>
  </w:num>
  <w:num w:numId="19">
    <w:abstractNumId w:val="17"/>
  </w:num>
  <w:num w:numId="20">
    <w:abstractNumId w:val="21"/>
  </w:num>
  <w:num w:numId="21">
    <w:abstractNumId w:val="19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EFF"/>
    <w:rsid w:val="00046020"/>
    <w:rsid w:val="00094DB1"/>
    <w:rsid w:val="000B4452"/>
    <w:rsid w:val="002D280F"/>
    <w:rsid w:val="002D3D77"/>
    <w:rsid w:val="00455426"/>
    <w:rsid w:val="005D2825"/>
    <w:rsid w:val="006461B0"/>
    <w:rsid w:val="006F33A5"/>
    <w:rsid w:val="00762292"/>
    <w:rsid w:val="00884B3F"/>
    <w:rsid w:val="008857D1"/>
    <w:rsid w:val="00897F43"/>
    <w:rsid w:val="008A7EFF"/>
    <w:rsid w:val="008C0763"/>
    <w:rsid w:val="008D5261"/>
    <w:rsid w:val="00A37B87"/>
    <w:rsid w:val="00A531C4"/>
    <w:rsid w:val="00B74086"/>
    <w:rsid w:val="00C04D1C"/>
    <w:rsid w:val="00C33BB8"/>
    <w:rsid w:val="00D36952"/>
    <w:rsid w:val="00E566E6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7EF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7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A7EFF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8A7E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8A7EF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A7EFF"/>
    <w:pPr>
      <w:ind w:left="-5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A7E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8A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B445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2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2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2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2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7</cp:revision>
  <dcterms:created xsi:type="dcterms:W3CDTF">2017-10-04T09:19:00Z</dcterms:created>
  <dcterms:modified xsi:type="dcterms:W3CDTF">2017-10-10T01:03:00Z</dcterms:modified>
</cp:coreProperties>
</file>