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E47" w:rsidRPr="00596ADA" w:rsidRDefault="00480E47" w:rsidP="00480E47">
      <w:pPr>
        <w:jc w:val="center"/>
        <w:rPr>
          <w:rFonts w:ascii="a_FuturaRoundTitulCm" w:hAnsi="a_FuturaRoundTitulCm"/>
          <w:b/>
          <w:color w:val="FF0000"/>
          <w:sz w:val="40"/>
          <w:szCs w:val="40"/>
        </w:rPr>
      </w:pPr>
      <w:r w:rsidRPr="00596ADA">
        <w:rPr>
          <w:rFonts w:ascii="a_FuturaRoundTitulCm" w:hAnsi="a_FuturaRoundTitulCm"/>
          <w:b/>
          <w:color w:val="FF0000"/>
          <w:sz w:val="40"/>
          <w:szCs w:val="40"/>
        </w:rPr>
        <w:t>Рекомендуемая литература для родителей</w:t>
      </w:r>
    </w:p>
    <w:p w:rsidR="00480E47" w:rsidRPr="00596ADA" w:rsidRDefault="00480E47" w:rsidP="00480E47">
      <w:pPr>
        <w:rPr>
          <w:sz w:val="28"/>
          <w:szCs w:val="28"/>
        </w:rPr>
      </w:pPr>
    </w:p>
    <w:p w:rsidR="00480E47" w:rsidRDefault="00480E47" w:rsidP="00480E47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895"/>
      </w:tblGrid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2FA4AC3B" wp14:editId="5B7014C5">
                  <wp:extent cx="1485900" cy="228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jc w:val="both"/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Общаться с ребенком. Как? </w:t>
            </w:r>
          </w:p>
          <w:p w:rsidR="00480E47" w:rsidRPr="00596ADA" w:rsidRDefault="00480E47" w:rsidP="00AE42F8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596ADA">
              <w:rPr>
                <w:b/>
                <w:sz w:val="28"/>
                <w:szCs w:val="28"/>
              </w:rPr>
              <w:t>Гиппенрейтер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Ю.Б. 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Издание имеет ярко выраженную практическую направленность. Оно поможет установить эмоциональный контакт с ребенком, прислушаться к его желаниям и научиться уважать его интересы. Автор дает родителям конкретные советы по оказанию помощи детям в подготовке домашний заданий. Родители смогут развить свое умение слушать, искать компромисс, гармонично сочетать похвалу и порицание действий ребенка. Одновременно с этим подчеркивается необходимость контролировать собственные родительские чувства, как негативные, так и позитивные, и правильно выражать их перед ребенком.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75D9B263" wp14:editId="3B9D8497">
                  <wp:extent cx="145542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Продолжаем общаться с ребенком. Так?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proofErr w:type="spellStart"/>
            <w:r w:rsidRPr="00596ADA">
              <w:rPr>
                <w:b/>
                <w:sz w:val="28"/>
                <w:szCs w:val="28"/>
              </w:rPr>
              <w:t>Гиппенрейтер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Ю.Б.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Настоящая книга расширяет и углубляет темы предыдущей книги автора «Общаться с ребенком. Как?». В этой книге обсуждаются многочисленные вопросы, которые волнуют родителей: «Как его воспитывать? Как приучать к дисциплине? Как наказывать? Как заставить его хорошо учиться?» Разбираются и объясняются новые важные подробности и приемы искусства эффективного </w:t>
            </w:r>
            <w:proofErr w:type="spellStart"/>
            <w:r w:rsidRPr="00596ADA">
              <w:rPr>
                <w:sz w:val="28"/>
                <w:szCs w:val="28"/>
              </w:rPr>
              <w:t>общения</w:t>
            </w:r>
            <w:proofErr w:type="gramStart"/>
            <w:r w:rsidRPr="00596ADA">
              <w:rPr>
                <w:sz w:val="28"/>
                <w:szCs w:val="28"/>
              </w:rPr>
              <w:t>.Ю</w:t>
            </w:r>
            <w:proofErr w:type="gramEnd"/>
            <w:r w:rsidRPr="00596ADA">
              <w:rPr>
                <w:sz w:val="28"/>
                <w:szCs w:val="28"/>
              </w:rPr>
              <w:t>.Б</w:t>
            </w:r>
            <w:proofErr w:type="spellEnd"/>
            <w:r w:rsidRPr="00596ADA">
              <w:rPr>
                <w:sz w:val="28"/>
                <w:szCs w:val="28"/>
              </w:rPr>
              <w:t>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24F45BD1" wp14:editId="4D7314ED">
                  <wp:extent cx="1457325" cy="2114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77" cy="211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Как говорить, чтобы дети слушали и как слушать, чтобы дети говорили? 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Адель Фабер, Элейн </w:t>
            </w:r>
            <w:proofErr w:type="spellStart"/>
            <w:r w:rsidRPr="00596ADA">
              <w:rPr>
                <w:b/>
                <w:sz w:val="28"/>
                <w:szCs w:val="28"/>
              </w:rPr>
              <w:t>Мазлиш</w:t>
            </w:r>
            <w:proofErr w:type="spellEnd"/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Проблемы во взаимоотношениях с детьми бывают у всех. «Почему ты не слушаешься, почему так себя ведешь?» — подобные упреки знакомы каждому ребенку. И каждый родитель иногда чувствует бессилие, когда не может «достучаться» до сына или дочери. Но, может быть, все дело в том, что взрослые не всегда знают, КАК донести до ребенка свои мысли и чувства и КАК понять его?</w:t>
            </w:r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lastRenderedPageBreak/>
              <w:t>Эта книга — разумное, понятное, хорошо и с юмором написанное руководство о том, КАК правильно общаться с детьми (от дошкольников до подростков). Никакой нудной теории! Только проверенные практические рекомендации и масса живых примеров на все случаи жизни!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Книга будет интересна всем, кто хочет прийти к полному взаимопониманию с детьми и навсегда прекратить «конфликты поколений».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2F6A42F" wp14:editId="5B0581FA">
                  <wp:extent cx="1400175" cy="1819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66" cy="18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jc w:val="both"/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Книга для неидеальных родителей, или жизнь на свободную тему</w:t>
            </w:r>
          </w:p>
          <w:p w:rsidR="00480E47" w:rsidRPr="00596ADA" w:rsidRDefault="00480E47" w:rsidP="00AE42F8">
            <w:pPr>
              <w:jc w:val="both"/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Ирина </w:t>
            </w:r>
            <w:proofErr w:type="spellStart"/>
            <w:r w:rsidRPr="00596ADA">
              <w:rPr>
                <w:b/>
                <w:sz w:val="28"/>
                <w:szCs w:val="28"/>
              </w:rPr>
              <w:t>Млодик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</w:t>
            </w:r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От автора: "Это книга для любящих, мыслящих и немного тревожных родителей, которые понимают или догадываются, что они растят настоящее чудо. И потому в ней не будет умных советов и правильных указаний. Я не знаю, что нужно, чтобы именно ваш ребенок вырос счастливым. Но верю в то, что книга позволит вам лучше понимать своих детей, превращая совместную жизнь в увлекательное путешествие".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 </w:t>
            </w: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7D584B07" wp14:editId="3F434B5F">
                  <wp:extent cx="1400175" cy="1485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52" cy="148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Когда ваш ребенок сводит вас с ума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Э. </w:t>
            </w:r>
            <w:proofErr w:type="spellStart"/>
            <w:r w:rsidRPr="00596ADA">
              <w:rPr>
                <w:b/>
                <w:sz w:val="28"/>
                <w:szCs w:val="28"/>
              </w:rPr>
              <w:t>Ле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96ADA">
              <w:rPr>
                <w:b/>
                <w:sz w:val="28"/>
                <w:szCs w:val="28"/>
              </w:rPr>
              <w:t>Шан</w:t>
            </w:r>
            <w:proofErr w:type="spellEnd"/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Вот что говорит о себе и книге ее автор: "Я работаю с детьми и их родителями уже более 40 лет. За этот срок я смогла осмыслить и проанализировать все теории детского развития, которые появлялись на протяжении моей жизни, и тот непосредственный опыт, который я получила, работая с детьми как учительница, психотерапевт и мать. Все это помогло мне выработать основные принципы, необходимые для решения тех воспитательных задач, которые мы ставим перед собой, чтобы дети выросли и вошли в жизнь настоящими людьми. Мне кажется, я знаю, почему дети часто сводят нас с ума. И сейчас мне кажется - я знаю, как справиться с этим особым видом сумасшествия". Родители, которым знакомо подобное ощущение, извлекут из книги немало полезных уроков.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3AF50DC" wp14:editId="47BDB720">
                  <wp:extent cx="1333500" cy="2028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Метаморфозы родительской любви, или как воспитывать, но не калечить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Ирина </w:t>
            </w:r>
            <w:proofErr w:type="spellStart"/>
            <w:r w:rsidRPr="00596ADA">
              <w:rPr>
                <w:b/>
                <w:sz w:val="28"/>
                <w:szCs w:val="28"/>
              </w:rPr>
              <w:t>Млодик</w:t>
            </w:r>
            <w:proofErr w:type="spellEnd"/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Эта книга о родительской любви. О том, каким образом мамы и папы, абсолютно убежденные в том, что творят благо, пытаются влиять на своих детей, и к чему это может привести. О том, как и когда родительская власть превращается из опоры и необходимости в разрушительную силу. О последствиях такого насильственного воспитания и альтернативных способах выстраивать отношения с собственными детьми.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Книга адресована всем, кто готов задумываться над тем, что именно мы делаем, воспитывая наших детей, и сделать все возможное, чтобы насилия в мире стало меньше.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54273119" wp14:editId="7E936A30">
                  <wp:extent cx="1409700" cy="1552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Дети. Границы, границы... 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Генри </w:t>
            </w:r>
            <w:proofErr w:type="spellStart"/>
            <w:r w:rsidRPr="00596ADA">
              <w:rPr>
                <w:b/>
                <w:sz w:val="28"/>
                <w:szCs w:val="28"/>
              </w:rPr>
              <w:t>Клауд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, Джон </w:t>
            </w:r>
            <w:proofErr w:type="spellStart"/>
            <w:r w:rsidRPr="00596ADA">
              <w:rPr>
                <w:b/>
                <w:sz w:val="28"/>
                <w:szCs w:val="28"/>
              </w:rPr>
              <w:t>Таунсенд</w:t>
            </w:r>
            <w:proofErr w:type="spellEnd"/>
            <w:r w:rsidRPr="00596ADA">
              <w:rPr>
                <w:b/>
                <w:sz w:val="28"/>
                <w:szCs w:val="28"/>
              </w:rPr>
              <w:t>.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Авторы-психологи подсказывают, когда нужно говорить детям «да», а когда - «нет», не испытывая при этом чувства вины. Это поможет вам воспитать детей ответственными и разумными людьми.</w:t>
            </w:r>
          </w:p>
        </w:tc>
      </w:tr>
      <w:tr w:rsidR="00480E47" w:rsidTr="00AE42F8">
        <w:tc>
          <w:tcPr>
            <w:tcW w:w="2660" w:type="dxa"/>
          </w:tcPr>
          <w:p w:rsidR="00480E47" w:rsidRDefault="00480E47" w:rsidP="00AE42F8">
            <w:pPr>
              <w:rPr>
                <w:sz w:val="28"/>
                <w:szCs w:val="28"/>
              </w:rPr>
            </w:pPr>
          </w:p>
          <w:p w:rsidR="00480E47" w:rsidRDefault="00480E47" w:rsidP="00AE42F8">
            <w:pPr>
              <w:rPr>
                <w:sz w:val="28"/>
                <w:szCs w:val="28"/>
              </w:rPr>
            </w:pP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785DB908" wp14:editId="3E906304">
                  <wp:extent cx="1476375" cy="22479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Default="00480E47" w:rsidP="00AE42F8">
            <w:pPr>
              <w:rPr>
                <w:b/>
                <w:sz w:val="28"/>
                <w:szCs w:val="28"/>
              </w:rPr>
            </w:pPr>
          </w:p>
          <w:p w:rsidR="00480E47" w:rsidRDefault="00480E47" w:rsidP="00AE42F8">
            <w:pPr>
              <w:rPr>
                <w:b/>
                <w:sz w:val="28"/>
                <w:szCs w:val="28"/>
              </w:rPr>
            </w:pP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Секретный мир детей в пространстве мира взрослых 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Мария </w:t>
            </w:r>
            <w:proofErr w:type="spellStart"/>
            <w:r w:rsidRPr="00596ADA">
              <w:rPr>
                <w:b/>
                <w:sz w:val="28"/>
                <w:szCs w:val="28"/>
              </w:rPr>
              <w:t>Осорина</w:t>
            </w:r>
            <w:proofErr w:type="spellEnd"/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Книга посвящена чрезвычайно важной, но малоизученной проблеме: каким образом ребенок осваивает пространство окружающего мира и какие традиционные способы создали для этого детская субкультура и народная педагогика. Как колыбельные песни способствуют формированию у ребенка важнейших пространственных представлений? Чего и почему боится ребенок дома и в незнакомом месте? Почему детей привлекает свалка? </w:t>
            </w:r>
            <w:proofErr w:type="gramStart"/>
            <w:r w:rsidRPr="00596ADA">
              <w:rPr>
                <w:sz w:val="28"/>
                <w:szCs w:val="28"/>
              </w:rPr>
              <w:t>Зачем дети делают "тайники" и "секреты", строят "штабы" и ходят в "страшные места"?</w:t>
            </w:r>
            <w:proofErr w:type="gramEnd"/>
            <w:r w:rsidRPr="00596ADA">
              <w:rPr>
                <w:sz w:val="28"/>
                <w:szCs w:val="28"/>
              </w:rPr>
              <w:t xml:space="preserve"> Оригинальность подхода и удивительная наблюдательность автора помогают понять всю сложность и важность личностных задач, которые приходится решать маленькому человеку, исследующему мир взрослых и создающему </w:t>
            </w:r>
            <w:r w:rsidRPr="00596ADA">
              <w:rPr>
                <w:sz w:val="28"/>
                <w:szCs w:val="28"/>
              </w:rPr>
              <w:lastRenderedPageBreak/>
              <w:t>собственный мир. Новизна научных установок, необычность обсуждаемой проблематики, глубина и тщательность ее анализа делают выход в свет очередного издания этой книги заметным событием для широкого круга специалистов психологического и педагогического профилей, а также для всех интересующихся.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3354B6" wp14:editId="0045B62B">
                  <wp:extent cx="1476375" cy="2171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00" cy="217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Ваш беспокойный подросток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proofErr w:type="spellStart"/>
            <w:r w:rsidRPr="00596ADA">
              <w:rPr>
                <w:b/>
                <w:sz w:val="28"/>
                <w:szCs w:val="28"/>
              </w:rPr>
              <w:t>Байярд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Р.Т., </w:t>
            </w:r>
            <w:proofErr w:type="spellStart"/>
            <w:r w:rsidRPr="00596ADA">
              <w:rPr>
                <w:b/>
                <w:sz w:val="28"/>
                <w:szCs w:val="28"/>
              </w:rPr>
              <w:t>Байярд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Д</w:t>
            </w:r>
            <w:r w:rsidRPr="00596ADA">
              <w:rPr>
                <w:sz w:val="28"/>
                <w:szCs w:val="28"/>
              </w:rPr>
              <w:t xml:space="preserve">. </w:t>
            </w:r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Джин и Роб </w:t>
            </w:r>
            <w:proofErr w:type="spellStart"/>
            <w:r w:rsidRPr="00596ADA">
              <w:rPr>
                <w:sz w:val="28"/>
                <w:szCs w:val="28"/>
              </w:rPr>
              <w:t>Байярды</w:t>
            </w:r>
            <w:proofErr w:type="spellEnd"/>
            <w:r w:rsidRPr="00596ADA">
              <w:rPr>
                <w:sz w:val="28"/>
                <w:szCs w:val="28"/>
              </w:rPr>
              <w:t xml:space="preserve"> - психологи и родители пятерых детей, обобщившие свой более чем тридцатилетний опыт совместного разрешения детско-родительских конфликтов в этой книге, посвященной никогда не устаревающей проблеме конфликтов родителей с детьми-подростками.</w:t>
            </w:r>
          </w:p>
          <w:p w:rsidR="00480E47" w:rsidRDefault="00480E47" w:rsidP="00AE42F8">
            <w:pPr>
              <w:jc w:val="both"/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Книга Р. и Дж. </w:t>
            </w:r>
            <w:proofErr w:type="spellStart"/>
            <w:r w:rsidRPr="00596ADA">
              <w:rPr>
                <w:sz w:val="28"/>
                <w:szCs w:val="28"/>
              </w:rPr>
              <w:t>Байярдов</w:t>
            </w:r>
            <w:proofErr w:type="spellEnd"/>
            <w:r w:rsidRPr="00596ADA">
              <w:rPr>
                <w:sz w:val="28"/>
                <w:szCs w:val="28"/>
              </w:rPr>
              <w:t xml:space="preserve"> адресована родителям. Всегда будут семьи с детьми-подростками, и всегда будут такие семьи, где родители «дошли до ручки» и уже не знают, что им делать со своими «беспокойными» подростками.</w:t>
            </w:r>
          </w:p>
          <w:p w:rsidR="00480E47" w:rsidRPr="00596ADA" w:rsidRDefault="00480E47" w:rsidP="00AE42F8">
            <w:pPr>
              <w:jc w:val="both"/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0D6A4041" wp14:editId="402FACAC">
                  <wp:extent cx="1562100" cy="1743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60" cy="17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Трудности обучения в начальной школе. Причины, диагностика, комплексная помощь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М.М. Безруких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В книге описываются истоки школьных проблем и причины их возникновения у учащихся начальной школы, предлагается методика определения характера трудностей, которые могут возникнуть у ребенка в самом начале школьного обучения, а также пути их преодоления. 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Книга адресована педагогам и школьным психологам, а также социальным работникам. Родителям школьников она поможет "пережить" наиболее сложный этап начала обучения в школе, разобраться в проблемах своих детей и научиться под</w:t>
            </w:r>
            <w:r>
              <w:rPr>
                <w:sz w:val="28"/>
                <w:szCs w:val="28"/>
              </w:rPr>
              <w:t>д</w:t>
            </w:r>
            <w:r w:rsidRPr="00596ADA">
              <w:rPr>
                <w:sz w:val="28"/>
                <w:szCs w:val="28"/>
              </w:rPr>
              <w:t>ерживать их и помогать им.</w:t>
            </w: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0000707" wp14:editId="1C1A5A9B">
                  <wp:extent cx="1390650" cy="1800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54" cy="180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Школа и как в ней выжить: взгляд гуманистического психолога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Ирина </w:t>
            </w:r>
            <w:proofErr w:type="spellStart"/>
            <w:r w:rsidRPr="00596ADA">
              <w:rPr>
                <w:b/>
                <w:sz w:val="28"/>
                <w:szCs w:val="28"/>
              </w:rPr>
              <w:t>Млодик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proofErr w:type="gramStart"/>
            <w:r w:rsidRPr="00596ADA">
              <w:rPr>
                <w:sz w:val="28"/>
                <w:szCs w:val="28"/>
              </w:rPr>
              <w:t>Автор делится с читателями своими размышлениями о том, какой должна быть школа и что нужно делать для того, чтобы ученики считали образование интересным и важным делом, выходили из стен школы готовыми к взрослой жизни: уверенными в себе, коммуникабельными, активными, творческими, умеющими защищать свои психологические границы и уважительно относиться к границам других людей.</w:t>
            </w:r>
            <w:proofErr w:type="gramEnd"/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В чем особенность современной школы? Что могут сделать учителя и родители, чтобы у детей не пропадало желание учиться? Ответы на эти и многие другие вопросы вы найдете в этой книге.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Издание предназначено для родителей, учителей и всех тех, кому небезразлично будущее детей.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3A12B597" wp14:editId="7ACD3BD7">
                  <wp:extent cx="1310640" cy="1762125"/>
                  <wp:effectExtent l="0" t="0" r="381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Как роман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Даниэль </w:t>
            </w:r>
            <w:proofErr w:type="spellStart"/>
            <w:r w:rsidRPr="00596ADA">
              <w:rPr>
                <w:b/>
                <w:sz w:val="28"/>
                <w:szCs w:val="28"/>
              </w:rPr>
              <w:t>Пеннак</w:t>
            </w:r>
            <w:proofErr w:type="spellEnd"/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Пытаясь ответить на вопрос «Что делать, если дети (если люди) не читают?», Даниэль </w:t>
            </w:r>
            <w:proofErr w:type="spellStart"/>
            <w:r w:rsidRPr="00596ADA">
              <w:rPr>
                <w:sz w:val="28"/>
                <w:szCs w:val="28"/>
              </w:rPr>
              <w:t>Пеннак</w:t>
            </w:r>
            <w:proofErr w:type="spellEnd"/>
            <w:r w:rsidRPr="00596ADA">
              <w:rPr>
                <w:sz w:val="28"/>
                <w:szCs w:val="28"/>
              </w:rPr>
              <w:t xml:space="preserve"> написал самое значительное свое произведение, книгу-манифест в защиту чтения, философское эссе «Как роман», который покорил миллионы читателей в мире, сразу став настольной книгой тех, кому небезразлична судьба книги в современном обществе.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В своей книге «Как роман» Даниэль </w:t>
            </w:r>
            <w:proofErr w:type="spellStart"/>
            <w:r w:rsidRPr="00596ADA">
              <w:rPr>
                <w:sz w:val="28"/>
                <w:szCs w:val="28"/>
              </w:rPr>
              <w:t>Пеннак</w:t>
            </w:r>
            <w:proofErr w:type="spellEnd"/>
            <w:r w:rsidRPr="00596ADA">
              <w:rPr>
                <w:sz w:val="28"/>
                <w:szCs w:val="28"/>
              </w:rPr>
              <w:t xml:space="preserve"> щедро делится методами столь же простыми, сколько и результативными. Педагог, </w:t>
            </w:r>
            <w:proofErr w:type="spellStart"/>
            <w:r w:rsidRPr="00596ADA">
              <w:rPr>
                <w:sz w:val="28"/>
                <w:szCs w:val="28"/>
              </w:rPr>
              <w:t>Пеннак</w:t>
            </w:r>
            <w:proofErr w:type="spellEnd"/>
            <w:r w:rsidRPr="00596ADA">
              <w:rPr>
                <w:sz w:val="28"/>
                <w:szCs w:val="28"/>
              </w:rPr>
              <w:t xml:space="preserve"> блестяще воплотил эти методы в школе и научил любви к чтению своих учеников. Писатель, он заставил читать и любить свои книги весь мир.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2E7DAD14" wp14:editId="2665A96A">
                  <wp:extent cx="1390650" cy="15144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67" cy="152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proofErr w:type="spellStart"/>
            <w:r w:rsidRPr="00596ADA">
              <w:rPr>
                <w:b/>
                <w:sz w:val="28"/>
                <w:szCs w:val="28"/>
              </w:rPr>
              <w:t>Леворукий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ребенок в школе и дома.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М. Безруких. 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Здесь популярно и практично написано о происхождении леворукости, о проблемах таких детей и о том, какая помощь может быть им оказана. Рассказывается об особенностях подготовки таких детей к школе, описаны простые тесты, доступные родителям. Даются различные рекомендации, советы, примеры и задания.</w:t>
            </w: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521167C" wp14:editId="016857C3">
                  <wp:extent cx="1533525" cy="18764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Братья и сестры. Как помочь вашим детям жить дружно?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Адель Фабер, Элейн </w:t>
            </w:r>
            <w:proofErr w:type="spellStart"/>
            <w:r w:rsidRPr="00596ADA">
              <w:rPr>
                <w:b/>
                <w:sz w:val="28"/>
                <w:szCs w:val="28"/>
              </w:rPr>
              <w:t>Мазлиш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Заводя еще одного ребенка, родители мечтают о </w:t>
            </w:r>
            <w:proofErr w:type="spellStart"/>
            <w:r w:rsidRPr="00596ADA">
              <w:rPr>
                <w:sz w:val="28"/>
                <w:szCs w:val="28"/>
              </w:rPr>
              <w:t>том</w:t>
            </w:r>
            <w:proofErr w:type="gramStart"/>
            <w:r w:rsidRPr="00596ADA">
              <w:rPr>
                <w:sz w:val="28"/>
                <w:szCs w:val="28"/>
              </w:rPr>
              <w:t>,ч</w:t>
            </w:r>
            <w:proofErr w:type="gramEnd"/>
            <w:r w:rsidRPr="00596ADA">
              <w:rPr>
                <w:sz w:val="28"/>
                <w:szCs w:val="28"/>
              </w:rPr>
              <w:t>тобы</w:t>
            </w:r>
            <w:proofErr w:type="spellEnd"/>
            <w:r w:rsidRPr="00596ADA">
              <w:rPr>
                <w:sz w:val="28"/>
                <w:szCs w:val="28"/>
              </w:rPr>
              <w:t xml:space="preserve"> дети дружили между собой, чтобы старший помогал младшему, давая маме время передохнуть или заняться другими делами. Но в реальности появление еще одного ребенка в семье зачастую сопровождается многочисленными детскими переживаниями, ревностью, обидами, ссорами и даже драками. Мировые эксперты по общению с детьми и авторы бестселлеров Адель Фабер и Элейн </w:t>
            </w:r>
            <w:proofErr w:type="spellStart"/>
            <w:r w:rsidRPr="00596ADA">
              <w:rPr>
                <w:sz w:val="28"/>
                <w:szCs w:val="28"/>
              </w:rPr>
              <w:t>Мазлиш</w:t>
            </w:r>
            <w:proofErr w:type="spellEnd"/>
            <w:r w:rsidRPr="00596ADA">
              <w:rPr>
                <w:sz w:val="28"/>
                <w:szCs w:val="28"/>
              </w:rPr>
              <w:t xml:space="preserve"> </w:t>
            </w:r>
            <w:proofErr w:type="gramStart"/>
            <w:r w:rsidRPr="00596ADA">
              <w:rPr>
                <w:sz w:val="28"/>
                <w:szCs w:val="28"/>
              </w:rPr>
              <w:t>решили посвятить этой проблеме целую</w:t>
            </w:r>
            <w:proofErr w:type="gramEnd"/>
            <w:r w:rsidRPr="00596ADA">
              <w:rPr>
                <w:sz w:val="28"/>
                <w:szCs w:val="28"/>
              </w:rPr>
              <w:t xml:space="preserve"> книгу.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1AFB769C" wp14:editId="3C01FCF0">
                  <wp:extent cx="1533525" cy="1819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19" cy="182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Семья глазами ребенка 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proofErr w:type="spellStart"/>
            <w:r w:rsidRPr="00596ADA">
              <w:rPr>
                <w:b/>
                <w:sz w:val="28"/>
                <w:szCs w:val="28"/>
              </w:rPr>
              <w:t>Хоментаускас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Г.Т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В книге популярно рассказывается о психологических механизмах жизни семьи. Семейные взаимоотношения рассматриваются через призму восприятия окружающего мира ребенком.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Автор показывает, что поведение ребенка и его личностные характеристики определяются не только реальными условиями семейной жизни, но и их восприятием, степенью внутренней активности ребенка.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3351665B" wp14:editId="54D08713">
                  <wp:extent cx="1419225" cy="20002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Современные дети и их несовременные родители, или о том, в чем так непросто признаться</w:t>
            </w:r>
          </w:p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Ирина </w:t>
            </w:r>
            <w:proofErr w:type="spellStart"/>
            <w:r w:rsidRPr="00596ADA">
              <w:rPr>
                <w:b/>
                <w:sz w:val="28"/>
                <w:szCs w:val="28"/>
              </w:rPr>
              <w:t>Млодик</w:t>
            </w:r>
            <w:proofErr w:type="spellEnd"/>
            <w:r w:rsidRPr="00596ADA">
              <w:rPr>
                <w:b/>
                <w:sz w:val="28"/>
                <w:szCs w:val="28"/>
              </w:rPr>
              <w:t xml:space="preserve"> 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Наши отношения с детьми в точности копируют отношения с нашим "внутренним ребенком", которые, в свою очередь, повторяют модель отношения взрослых к нам, когда мы сами были детьми. И если родители во времена своего детства не прожили адекватно какой-то возраст, не решили какую-то важную возрастную задачу, то и своим детям с большой долей вероятности они не позволят сделать это... Если, конечно, не займутся </w:t>
            </w:r>
            <w:proofErr w:type="spellStart"/>
            <w:r w:rsidRPr="00596ADA">
              <w:rPr>
                <w:sz w:val="28"/>
                <w:szCs w:val="28"/>
              </w:rPr>
              <w:t>самоисследованием</w:t>
            </w:r>
            <w:proofErr w:type="spellEnd"/>
            <w:r w:rsidRPr="00596ADA">
              <w:rPr>
                <w:sz w:val="28"/>
                <w:szCs w:val="28"/>
              </w:rPr>
              <w:t xml:space="preserve"> и не проработают то, что по каким-то причинам им не удалось сделать в свое время. Книга именно об этом.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Психологическую часть дополняет художественный рассказ, который ведется от лица ребенка и дает возможность представить, что он мог бы рассказать взрослым, если бы умел выражать свои мысли.</w:t>
            </w:r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 xml:space="preserve">Издание будет интересно и родителям, и выросшим </w:t>
            </w:r>
            <w:r w:rsidRPr="00596ADA">
              <w:rPr>
                <w:sz w:val="28"/>
                <w:szCs w:val="28"/>
              </w:rPr>
              <w:lastRenderedPageBreak/>
              <w:t>детям, пытающимся разобраться в своей жизни.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EDAD1D2" wp14:editId="0BB0510A">
                  <wp:extent cx="1533525" cy="16573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19" cy="16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Мальчики и девочки - два разных мира.</w:t>
            </w:r>
          </w:p>
          <w:p w:rsidR="00480E47" w:rsidRPr="00480E47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 xml:space="preserve">В.Д. </w:t>
            </w:r>
            <w:proofErr w:type="spellStart"/>
            <w:r w:rsidRPr="00596ADA">
              <w:rPr>
                <w:b/>
                <w:sz w:val="28"/>
                <w:szCs w:val="28"/>
              </w:rPr>
              <w:t>Еремеева</w:t>
            </w:r>
            <w:proofErr w:type="spellEnd"/>
            <w:r>
              <w:rPr>
                <w:b/>
                <w:sz w:val="28"/>
                <w:szCs w:val="28"/>
              </w:rPr>
              <w:t xml:space="preserve">, Т.П. </w:t>
            </w:r>
            <w:proofErr w:type="spellStart"/>
            <w:r>
              <w:rPr>
                <w:b/>
                <w:sz w:val="28"/>
                <w:szCs w:val="28"/>
              </w:rPr>
              <w:t>Хризман</w:t>
            </w:r>
            <w:proofErr w:type="spellEnd"/>
          </w:p>
          <w:p w:rsidR="00480E47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Хорошая книга, раскрывающая особенности восприятия, памяти и т.п. не просто у детей, а конкретно у мальчиков и девочек. В ней рассказано о требованиях, которые можно предъявлять тем и другим. Родители узнают, что можно ожидать от сына или дочери. Популярно раскрываются особенности "правосторонних" и "левосторонних" детей.</w:t>
            </w:r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</w:p>
        </w:tc>
      </w:tr>
      <w:tr w:rsidR="00480E47" w:rsidTr="00AE42F8">
        <w:tc>
          <w:tcPr>
            <w:tcW w:w="2660" w:type="dxa"/>
          </w:tcPr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noProof/>
                <w:sz w:val="28"/>
                <w:szCs w:val="28"/>
              </w:rPr>
              <w:drawing>
                <wp:inline distT="0" distB="0" distL="0" distR="0" wp14:anchorId="0621A7C1" wp14:editId="542D56A7">
                  <wp:extent cx="153352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33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480E47" w:rsidRPr="00596ADA" w:rsidRDefault="00480E47" w:rsidP="00AE42F8">
            <w:pPr>
              <w:rPr>
                <w:b/>
                <w:sz w:val="28"/>
                <w:szCs w:val="28"/>
              </w:rPr>
            </w:pPr>
            <w:r w:rsidRPr="00596ADA">
              <w:rPr>
                <w:b/>
                <w:sz w:val="28"/>
                <w:szCs w:val="28"/>
              </w:rPr>
              <w:t>Как я (на</w:t>
            </w:r>
            <w:proofErr w:type="gramStart"/>
            <w:r w:rsidRPr="00596ADA">
              <w:rPr>
                <w:b/>
                <w:sz w:val="28"/>
                <w:szCs w:val="28"/>
              </w:rPr>
              <w:t>)у</w:t>
            </w:r>
            <w:proofErr w:type="gramEnd"/>
            <w:r w:rsidRPr="00596ADA">
              <w:rPr>
                <w:b/>
                <w:sz w:val="28"/>
                <w:szCs w:val="28"/>
              </w:rPr>
              <w:t xml:space="preserve">чился жить без папы, лежать в больнице, любить маму и многому другому… Книга для мам и сыновей. </w:t>
            </w:r>
          </w:p>
          <w:p w:rsidR="00480E47" w:rsidRPr="00480E47" w:rsidRDefault="00480E47" w:rsidP="00AE42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Павлов И.</w:t>
            </w:r>
            <w:bookmarkStart w:id="0" w:name="_GoBack"/>
            <w:bookmarkEnd w:id="0"/>
          </w:p>
          <w:p w:rsidR="00480E47" w:rsidRPr="00596ADA" w:rsidRDefault="00480E47" w:rsidP="00AE42F8">
            <w:pPr>
              <w:rPr>
                <w:sz w:val="28"/>
                <w:szCs w:val="28"/>
              </w:rPr>
            </w:pPr>
            <w:r w:rsidRPr="00596ADA">
              <w:rPr>
                <w:sz w:val="28"/>
                <w:szCs w:val="28"/>
              </w:rPr>
              <w:t>Эта книга необычна. Она может быть интересна детям (особенно мальчикам, растущим без пап), мамам (особенно в</w:t>
            </w:r>
            <w:r>
              <w:rPr>
                <w:sz w:val="28"/>
                <w:szCs w:val="28"/>
              </w:rPr>
              <w:t>оспитывающим сыновей без отцов)</w:t>
            </w:r>
            <w:r w:rsidRPr="00596ADA">
              <w:rPr>
                <w:sz w:val="28"/>
                <w:szCs w:val="28"/>
              </w:rPr>
              <w:t>. Не менее важна она и для пап, независимо от того, живут ли они вместе с сыновьями или вдали от них. В общем, пожалуй, она может быть полезна всем тем, кого интересует внутренний мир взрослеющего человека.</w:t>
            </w:r>
          </w:p>
        </w:tc>
      </w:tr>
    </w:tbl>
    <w:p w:rsidR="002C79BD" w:rsidRDefault="002C79BD"/>
    <w:sectPr w:rsidR="002C7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RoundTitulCm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42"/>
    <w:rsid w:val="00277C42"/>
    <w:rsid w:val="002C79BD"/>
    <w:rsid w:val="0048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1595</Words>
  <Characters>9095</Characters>
  <Application>Microsoft Office Word</Application>
  <DocSecurity>0</DocSecurity>
  <Lines>75</Lines>
  <Paragraphs>21</Paragraphs>
  <ScaleCrop>false</ScaleCrop>
  <Company>MICROSOFT</Company>
  <LinksUpToDate>false</LinksUpToDate>
  <CharactersWithSpaces>10669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2017-10-12T00:53:00Z</dcterms:created>
  <dcterms:modified xsi:type="dcterms:W3CDTF">2017-10-12T00:55:00Z</dcterms:modified>
</cp:coreProperties>
</file>