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05484A" w:rsidP="0005484A">
      <w:pPr>
        <w:ind w:left="284" w:hanging="28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2D7B87" wp14:editId="59E8B199">
            <wp:simplePos x="0" y="0"/>
            <wp:positionH relativeFrom="column">
              <wp:posOffset>57785</wp:posOffset>
            </wp:positionH>
            <wp:positionV relativeFrom="paragraph">
              <wp:posOffset>339090</wp:posOffset>
            </wp:positionV>
            <wp:extent cx="7105650" cy="4400550"/>
            <wp:effectExtent l="0" t="0" r="0" b="0"/>
            <wp:wrapSquare wrapText="bothSides"/>
            <wp:docPr id="1" name="Рисунок 1" descr="C:\Users\Виктор\Desktop\обж\Мое ОБЖ\пдд маршруты\2017-2018\рабоча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рабочая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"/>
                    <a:stretch/>
                  </pic:blipFill>
                  <pic:spPr bwMode="auto">
                    <a:xfrm>
                      <a:off x="0" y="0"/>
                      <a:ext cx="71056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01055E" wp14:editId="6F37AE7A">
            <wp:simplePos x="0" y="0"/>
            <wp:positionH relativeFrom="column">
              <wp:posOffset>635</wp:posOffset>
            </wp:positionH>
            <wp:positionV relativeFrom="paragraph">
              <wp:posOffset>5444490</wp:posOffset>
            </wp:positionV>
            <wp:extent cx="7105650" cy="4381500"/>
            <wp:effectExtent l="0" t="0" r="0" b="0"/>
            <wp:wrapSquare wrapText="bothSides"/>
            <wp:docPr id="2" name="Рисунок 2" descr="C:\Users\Виктор\Desktop\обж\Мое ОБЖ\пдд маршруты\2017-2018\рабоча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обж\Мое ОБЖ\пдд маршруты\2017-2018\рабочая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"/>
                    <a:stretch/>
                  </pic:blipFill>
                  <pic:spPr bwMode="auto">
                    <a:xfrm>
                      <a:off x="0" y="0"/>
                      <a:ext cx="71056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24E" w:rsidSect="0005484A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7"/>
    <w:rsid w:val="0005484A"/>
    <w:rsid w:val="000D224E"/>
    <w:rsid w:val="001C3235"/>
    <w:rsid w:val="00A85377"/>
    <w:rsid w:val="00D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3</cp:revision>
  <cp:lastPrinted>2017-09-27T23:43:00Z</cp:lastPrinted>
  <dcterms:created xsi:type="dcterms:W3CDTF">2017-09-28T22:35:00Z</dcterms:created>
  <dcterms:modified xsi:type="dcterms:W3CDTF">2017-09-27T23:45:00Z</dcterms:modified>
</cp:coreProperties>
</file>